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5593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593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Benton Patrick M.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UFPI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08/13/2021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Pres, UFP Construction, LLC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4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08/13/2021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16,728</w:t>
            </w:r>
          </w:p>
        </w:tc>
        <w:tc>
          <w:tcPr>
            <w:tcW w:w="4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75.46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98,027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38,818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14,621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-8255</wp:posOffset>
            </wp:positionV>
            <wp:extent cx="1219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08/16/2021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M. Benton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47053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5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613100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2021-08-16T09:33:22Z</dcterms:created>
  <dcterms:modified xsi:type="dcterms:W3CDTF">2021-08-16T09:33:22Z</dcterms:modified>
</cp:coreProperties>
</file>