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11/28/2025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92.99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31,806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8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disability, or retirement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12/01/2025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276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2025-12-01T09:21:31Z</dcterms:created>
  <dcterms:modified xsi:type="dcterms:W3CDTF">2025-12-01T09:21:31Z</dcterms:modified>
</cp:coreProperties>
</file>