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036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0369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LOUIS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02/01/2009</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0000FF"/>
              </w:rPr>
              <w:t>400</w:t>
            </w:r>
          </w:p>
        </w:tc>
        <w:tc>
          <w:tcPr>
            <w:tcW w:w="120" w:type="dxa"/>
            <w:vAlign w:val="bottom"/>
          </w:tcPr>
          <w:p>
            <w:pPr>
              <w:spacing w:after="0"/>
              <w:rPr>
                <w:sz w:val="23"/>
                <w:szCs w:val="23"/>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w:t>
            </w:r>
          </w:p>
        </w:tc>
        <w:tc>
          <w:tcPr>
            <w:tcW w:w="1400" w:type="dxa"/>
            <w:vAlign w:val="bottom"/>
            <w:gridSpan w:val="3"/>
          </w:tcPr>
          <w:p>
            <w:pPr>
              <w:jc w:val="center"/>
              <w:ind w:left="9"/>
              <w:spacing w:after="0"/>
              <w:rPr>
                <w:sz w:val="20"/>
                <w:szCs w:val="20"/>
                <w:color w:val="auto"/>
              </w:rPr>
            </w:pPr>
            <w:r>
              <w:rPr>
                <w:rFonts w:ascii="Arial" w:cs="Arial" w:eastAsia="Arial" w:hAnsi="Arial"/>
                <w:sz w:val="18"/>
                <w:szCs w:val="18"/>
                <w:color w:val="0000FF"/>
                <w:w w:val="87"/>
              </w:rPr>
              <w:t>20,244</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7"/>
              </w:rPr>
              <w:t>12,000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Def.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02/01/2009</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8"/>
                <w:szCs w:val="18"/>
                <w:color w:val="auto"/>
              </w:rPr>
            </w:pPr>
          </w:p>
        </w:tc>
        <w:tc>
          <w:tcPr>
            <w:tcW w:w="640" w:type="dxa"/>
            <w:vAlign w:val="bottom"/>
            <w:gridSpan w:val="2"/>
          </w:tcPr>
          <w:p>
            <w:pPr>
              <w:jc w:val="right"/>
              <w:spacing w:after="0" w:line="217" w:lineRule="exact"/>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560" w:type="dxa"/>
            <w:vAlign w:val="bottom"/>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18"/>
                <w:szCs w:val="18"/>
                <w:color w:val="auto"/>
              </w:rPr>
            </w:pPr>
          </w:p>
        </w:tc>
        <w:tc>
          <w:tcPr>
            <w:tcW w:w="1400" w:type="dxa"/>
            <w:vAlign w:val="bottom"/>
            <w:gridSpan w:val="3"/>
          </w:tcPr>
          <w:p>
            <w:pPr>
              <w:jc w:val="center"/>
              <w:ind w:left="9"/>
              <w:spacing w:after="0"/>
              <w:rPr>
                <w:sz w:val="20"/>
                <w:szCs w:val="20"/>
                <w:color w:val="auto"/>
              </w:rPr>
            </w:pPr>
            <w:r>
              <w:rPr>
                <w:rFonts w:ascii="Arial" w:cs="Arial" w:eastAsia="Arial" w:hAnsi="Arial"/>
                <w:sz w:val="18"/>
                <w:szCs w:val="18"/>
                <w:color w:val="0000FF"/>
                <w:w w:val="88"/>
              </w:rPr>
              <w:t>1,000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Comp.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Interest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(3)</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jc w:val="right"/>
              <w:ind w:right="272"/>
              <w:spacing w:after="0"/>
              <w:rPr>
                <w:sz w:val="20"/>
                <w:szCs w:val="20"/>
                <w:color w:val="auto"/>
              </w:rPr>
            </w:pPr>
            <w:r>
              <w:rPr>
                <w:rFonts w:ascii="Arial" w:cs="Arial" w:eastAsia="Arial" w:hAnsi="Arial"/>
                <w:sz w:val="11"/>
                <w:szCs w:val="11"/>
                <w:color w:val="008000"/>
              </w:rPr>
              <w:t>(4)</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665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02/01/2009</w:t>
            </w:r>
          </w:p>
        </w:tc>
        <w:tc>
          <w:tcPr>
            <w:tcW w:w="11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665</w:t>
            </w: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74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665</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credited as part of Director Retainer Stock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issuable upon termination of service as a director.</w:t>
      </w:r>
    </w:p>
    <w:p>
      <w:pPr>
        <w:spacing w:after="0" w:line="7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Louis A.</w:t>
      </w:r>
      <w:r>
        <w:rPr>
          <w:sz w:val="20"/>
          <w:szCs w:val="20"/>
          <w:color w:val="auto"/>
        </w:rPr>
        <w:tab/>
      </w:r>
      <w:r>
        <w:rPr>
          <w:rFonts w:ascii="Arial" w:cs="Arial" w:eastAsia="Arial" w:hAnsi="Arial"/>
          <w:sz w:val="15"/>
          <w:szCs w:val="15"/>
          <w:color w:val="0000FF"/>
        </w:rPr>
        <w:t>02/03/2009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6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2019-12-16T09:54:23Z</dcterms:created>
  <dcterms:modified xsi:type="dcterms:W3CDTF">2019-12-16T09:54:23Z</dcterms:modified>
</cp:coreProperties>
</file>