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75"/>
        </w:trPr>
        <w:tc>
          <w:tcPr>
            <w:tcW w:w="1620" w:type="dxa"/>
            <w:vAlign w:val="bottom"/>
            <w:gridSpan w:val="4"/>
          </w:tcPr>
          <w:p>
            <w:pPr>
              <w:spacing w:after="0"/>
              <w:rPr>
                <w:sz w:val="20"/>
                <w:szCs w:val="20"/>
                <w:color w:val="auto"/>
              </w:rPr>
            </w:pPr>
            <w:r>
              <w:rPr>
                <w:rFonts w:ascii="Arial" w:cs="Arial" w:eastAsia="Arial" w:hAnsi="Arial"/>
                <w:sz w:val="22"/>
                <w:szCs w:val="22"/>
                <w:color w:val="auto"/>
              </w:rPr>
              <w:t>SEC Form 5</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6"/>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880" w:type="dxa"/>
            <w:vAlign w:val="bottom"/>
            <w:gridSpan w:val="3"/>
          </w:tcPr>
          <w:p>
            <w:pPr>
              <w:ind w:left="20"/>
              <w:spacing w:after="0"/>
              <w:rPr>
                <w:sz w:val="20"/>
                <w:szCs w:val="20"/>
                <w:color w:val="auto"/>
              </w:rPr>
            </w:pPr>
            <w:r>
              <w:rPr>
                <w:rFonts w:ascii="Arial" w:cs="Arial" w:eastAsia="Arial" w:hAnsi="Arial"/>
                <w:sz w:val="24"/>
                <w:szCs w:val="24"/>
                <w:b w:val="1"/>
                <w:bCs w:val="1"/>
                <w:color w:val="auto"/>
              </w:rPr>
              <w:t>FORM 5</w:t>
            </w:r>
          </w:p>
        </w:tc>
        <w:tc>
          <w:tcPr>
            <w:tcW w:w="6360" w:type="dxa"/>
            <w:vAlign w:val="bottom"/>
            <w:gridSpan w:val="19"/>
          </w:tcPr>
          <w:p>
            <w:pPr>
              <w:jc w:val="center"/>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220" w:type="dxa"/>
            <w:vAlign w:val="bottom"/>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58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860" w:type="dxa"/>
            <w:vAlign w:val="bottom"/>
            <w:gridSpan w:val="4"/>
            <w:vMerge w:val="restart"/>
          </w:tcPr>
          <w:p>
            <w:pPr>
              <w:jc w:val="center"/>
              <w:ind w:right="294"/>
              <w:spacing w:after="0" w:line="143" w:lineRule="exact"/>
              <w:rPr>
                <w:sz w:val="20"/>
                <w:szCs w:val="20"/>
                <w:color w:val="auto"/>
              </w:rPr>
            </w:pPr>
            <w:r>
              <w:rPr>
                <w:rFonts w:ascii="Arial" w:cs="Arial" w:eastAsia="Arial" w:hAnsi="Arial"/>
                <w:sz w:val="14"/>
                <w:szCs w:val="14"/>
                <w:color w:val="auto"/>
                <w:w w:val="95"/>
              </w:rPr>
              <w:t>Washington, D.C. 20549</w:t>
            </w:r>
          </w:p>
        </w:tc>
        <w:tc>
          <w:tcPr>
            <w:tcW w:w="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1860" w:type="dxa"/>
            <w:vAlign w:val="bottom"/>
            <w:gridSpan w:val="4"/>
            <w:vMerge w:val="continue"/>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820" w:type="dxa"/>
            <w:vAlign w:val="bottom"/>
            <w:gridSpan w:val="7"/>
            <w:vMerge w:val="restart"/>
          </w:tcPr>
          <w:p>
            <w:pPr>
              <w:spacing w:after="0"/>
              <w:rPr>
                <w:sz w:val="20"/>
                <w:szCs w:val="20"/>
                <w:color w:val="auto"/>
              </w:rPr>
            </w:pPr>
            <w:r>
              <w:rPr>
                <w:rFonts w:ascii="Arial" w:cs="Arial" w:eastAsia="Arial" w:hAnsi="Arial"/>
                <w:sz w:val="18"/>
                <w:szCs w:val="18"/>
                <w:color w:val="auto"/>
              </w:rPr>
              <w:t>OMB APPROVAL</w:t>
            </w: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2"/>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520" w:type="dxa"/>
            <w:vAlign w:val="bottom"/>
            <w:gridSpan w:val="4"/>
            <w:vMerge w:val="continue"/>
          </w:tcPr>
          <w:p>
            <w:pPr>
              <w:spacing w:after="0"/>
              <w:rPr>
                <w:sz w:val="10"/>
                <w:szCs w:val="10"/>
                <w:color w:val="auto"/>
              </w:rPr>
            </w:pPr>
          </w:p>
        </w:tc>
        <w:tc>
          <w:tcPr>
            <w:tcW w:w="12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20" w:type="dxa"/>
            <w:vAlign w:val="bottom"/>
            <w:gridSpan w:val="7"/>
            <w:vMerge w:val="continue"/>
          </w:tcPr>
          <w:p>
            <w:pPr>
              <w:spacing w:after="0"/>
              <w:rPr>
                <w:sz w:val="10"/>
                <w:szCs w:val="10"/>
                <w:color w:val="auto"/>
              </w:rPr>
            </w:pPr>
          </w:p>
        </w:tc>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2520" w:type="dxa"/>
            <w:vAlign w:val="bottom"/>
            <w:gridSpan w:val="4"/>
            <w:vMerge w:val="restart"/>
          </w:tcPr>
          <w:p>
            <w:pPr>
              <w:ind w:left="260"/>
              <w:spacing w:after="0" w:line="128" w:lineRule="exact"/>
              <w:rPr>
                <w:sz w:val="20"/>
                <w:szCs w:val="20"/>
                <w:color w:val="auto"/>
              </w:rPr>
            </w:pPr>
            <w:r>
              <w:rPr>
                <w:rFonts w:ascii="Arial" w:cs="Arial" w:eastAsia="Arial" w:hAnsi="Arial"/>
                <w:sz w:val="12"/>
                <w:szCs w:val="12"/>
                <w:color w:val="auto"/>
              </w:rPr>
              <w:t>Section 16. Form 4 or Form 5</w:t>
            </w:r>
          </w:p>
        </w:tc>
        <w:tc>
          <w:tcPr>
            <w:tcW w:w="6360" w:type="dxa"/>
            <w:vAlign w:val="bottom"/>
            <w:gridSpan w:val="19"/>
            <w:vMerge w:val="restart"/>
          </w:tcPr>
          <w:p>
            <w:pPr>
              <w:jc w:val="center"/>
              <w:spacing w:after="0" w:line="197" w:lineRule="exact"/>
              <w:rPr>
                <w:sz w:val="20"/>
                <w:szCs w:val="20"/>
                <w:color w:val="auto"/>
              </w:rPr>
            </w:pPr>
            <w:r>
              <w:rPr>
                <w:rFonts w:ascii="Arial" w:cs="Arial" w:eastAsia="Arial" w:hAnsi="Arial"/>
                <w:sz w:val="22"/>
                <w:szCs w:val="22"/>
                <w:b w:val="1"/>
                <w:bCs w:val="1"/>
                <w:color w:val="auto"/>
                <w:w w:val="97"/>
              </w:rPr>
              <w:t>ANNUAL STATEMENT OF CHANGES IN BENEFICIAL</w:t>
            </w:r>
          </w:p>
        </w:tc>
        <w:tc>
          <w:tcPr>
            <w:tcW w:w="2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580" w:type="dxa"/>
            <w:vAlign w:val="bottom"/>
            <w:tcBorders>
              <w:top w:val="single" w:sz="8" w:color="808080"/>
              <w:bottom w:val="single" w:sz="8" w:color="2C2C2C"/>
            </w:tcBorders>
          </w:tcPr>
          <w:p>
            <w:pPr>
              <w:spacing w:after="0" w:line="20" w:lineRule="exact"/>
              <w:rPr>
                <w:sz w:val="1"/>
                <w:szCs w:val="1"/>
                <w:color w:val="auto"/>
              </w:rPr>
            </w:pPr>
          </w:p>
        </w:tc>
        <w:tc>
          <w:tcPr>
            <w:tcW w:w="200" w:type="dxa"/>
            <w:vAlign w:val="bottom"/>
            <w:tcBorders>
              <w:top w:val="single" w:sz="8" w:color="808080"/>
              <w:bottom w:val="single" w:sz="8" w:color="2C2C2C"/>
            </w:tcBorders>
          </w:tcPr>
          <w:p>
            <w:pPr>
              <w:spacing w:after="0" w:line="20" w:lineRule="exact"/>
              <w:rPr>
                <w:sz w:val="1"/>
                <w:szCs w:val="1"/>
                <w:color w:val="auto"/>
              </w:rPr>
            </w:pPr>
          </w:p>
        </w:tc>
        <w:tc>
          <w:tcPr>
            <w:tcW w:w="6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
        </w:trPr>
        <w:tc>
          <w:tcPr>
            <w:tcW w:w="20" w:type="dxa"/>
            <w:vAlign w:val="bottom"/>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2520" w:type="dxa"/>
            <w:vAlign w:val="bottom"/>
            <w:gridSpan w:val="4"/>
            <w:vMerge w:val="continue"/>
          </w:tcPr>
          <w:p>
            <w:pPr>
              <w:spacing w:after="0"/>
              <w:rPr>
                <w:sz w:val="7"/>
                <w:szCs w:val="7"/>
                <w:color w:val="auto"/>
              </w:rPr>
            </w:pPr>
          </w:p>
        </w:tc>
        <w:tc>
          <w:tcPr>
            <w:tcW w:w="6360" w:type="dxa"/>
            <w:vAlign w:val="bottom"/>
            <w:gridSpan w:val="19"/>
            <w:vMerge w:val="continue"/>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200" w:type="dxa"/>
            <w:vAlign w:val="bottom"/>
          </w:tcPr>
          <w:p>
            <w:pPr>
              <w:spacing w:after="0"/>
              <w:rPr>
                <w:sz w:val="7"/>
                <w:szCs w:val="7"/>
                <w:color w:val="auto"/>
              </w:rPr>
            </w:pPr>
          </w:p>
        </w:tc>
        <w:tc>
          <w:tcPr>
            <w:tcW w:w="660" w:type="dxa"/>
            <w:vAlign w:val="bottom"/>
            <w:vMerge w:val="restart"/>
          </w:tcPr>
          <w:p>
            <w:pPr>
              <w:jc w:val="right"/>
              <w:spacing w:after="0"/>
              <w:rPr>
                <w:sz w:val="20"/>
                <w:szCs w:val="20"/>
                <w:color w:val="auto"/>
              </w:rPr>
            </w:pPr>
            <w:r>
              <w:rPr>
                <w:rFonts w:ascii="Arial" w:cs="Arial" w:eastAsia="Arial" w:hAnsi="Arial"/>
                <w:sz w:val="12"/>
                <w:szCs w:val="12"/>
                <w:color w:val="auto"/>
              </w:rPr>
              <w:t>3235-0362</w:t>
            </w: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520" w:type="dxa"/>
            <w:vAlign w:val="bottom"/>
            <w:gridSpan w:val="4"/>
          </w:tcPr>
          <w:p>
            <w:pPr>
              <w:ind w:left="260"/>
              <w:spacing w:after="0" w:line="68" w:lineRule="exact"/>
              <w:rPr>
                <w:sz w:val="20"/>
                <w:szCs w:val="20"/>
                <w:color w:val="auto"/>
              </w:rPr>
            </w:pPr>
            <w:r>
              <w:rPr>
                <w:rFonts w:ascii="Arial" w:cs="Arial" w:eastAsia="Arial" w:hAnsi="Arial"/>
                <w:sz w:val="7"/>
                <w:szCs w:val="7"/>
                <w:color w:val="auto"/>
              </w:rPr>
              <w:t xml:space="preserve">obligations may continue. </w:t>
            </w:r>
            <w:r>
              <w:rPr>
                <w:rFonts w:ascii="Arial" w:cs="Arial" w:eastAsia="Arial" w:hAnsi="Arial"/>
                <w:sz w:val="7"/>
                <w:szCs w:val="7"/>
                <w:i w:val="1"/>
                <w:iCs w:val="1"/>
                <w:color w:val="auto"/>
              </w:rPr>
              <w:t>See</w:t>
            </w:r>
          </w:p>
        </w:tc>
        <w:tc>
          <w:tcPr>
            <w:tcW w:w="6360" w:type="dxa"/>
            <w:vAlign w:val="bottom"/>
            <w:gridSpan w:val="19"/>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580" w:type="dxa"/>
            <w:vAlign w:val="bottom"/>
          </w:tcPr>
          <w:p>
            <w:pPr>
              <w:spacing w:after="0"/>
              <w:rPr>
                <w:sz w:val="3"/>
                <w:szCs w:val="3"/>
                <w:color w:val="auto"/>
              </w:rPr>
            </w:pPr>
          </w:p>
        </w:tc>
        <w:tc>
          <w:tcPr>
            <w:tcW w:w="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00" w:type="dxa"/>
            <w:vAlign w:val="bottom"/>
            <w:gridSpan w:val="2"/>
          </w:tcPr>
          <w:p>
            <w:pPr>
              <w:ind w:left="260"/>
              <w:spacing w:after="0"/>
              <w:rPr>
                <w:sz w:val="20"/>
                <w:szCs w:val="20"/>
                <w:color w:val="auto"/>
              </w:rPr>
            </w:pPr>
            <w:r>
              <w:rPr>
                <w:rFonts w:ascii="Arial" w:cs="Arial" w:eastAsia="Arial" w:hAnsi="Arial"/>
                <w:sz w:val="12"/>
                <w:szCs w:val="12"/>
                <w:color w:val="auto"/>
              </w:rPr>
              <w:t>Instruction 1(b).</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restart"/>
          </w:tcPr>
          <w:p>
            <w:pPr>
              <w:jc w:val="center"/>
              <w:ind w:right="294"/>
              <w:spacing w:after="0"/>
              <w:rPr>
                <w:sz w:val="20"/>
                <w:szCs w:val="20"/>
                <w:color w:val="auto"/>
              </w:rPr>
            </w:pPr>
            <w:r>
              <w:rPr>
                <w:rFonts w:ascii="Arial" w:cs="Arial" w:eastAsia="Arial" w:hAnsi="Arial"/>
                <w:sz w:val="22"/>
                <w:szCs w:val="22"/>
                <w:b w:val="1"/>
                <w:bCs w:val="1"/>
                <w:color w:val="auto"/>
                <w:w w:val="98"/>
              </w:rPr>
              <w:t>OWNERSHIP</w:t>
            </w: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160" w:type="dxa"/>
            <w:vAlign w:val="bottom"/>
            <w:gridSpan w:val="8"/>
          </w:tcPr>
          <w:p>
            <w:pPr>
              <w:ind w:left="60"/>
              <w:spacing w:after="0"/>
              <w:rPr>
                <w:sz w:val="20"/>
                <w:szCs w:val="20"/>
                <w:color w:val="auto"/>
              </w:rPr>
            </w:pPr>
            <w:r>
              <w:rPr>
                <w:rFonts w:ascii="Arial" w:cs="Arial" w:eastAsia="Arial" w:hAnsi="Arial"/>
                <w:sz w:val="12"/>
                <w:szCs w:val="12"/>
                <w:color w:val="auto"/>
              </w:rPr>
              <w:t>Estimated average burden</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3 Holdings Reported.</w:t>
            </w: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860" w:type="dxa"/>
            <w:vAlign w:val="bottom"/>
            <w:gridSpan w:val="4"/>
            <w:vMerge w:val="continue"/>
          </w:tcPr>
          <w:p>
            <w:pPr>
              <w:spacing w:after="0"/>
              <w:rPr>
                <w:sz w:val="16"/>
                <w:szCs w:val="16"/>
                <w:color w:val="auto"/>
              </w:rPr>
            </w:pPr>
          </w:p>
        </w:tc>
        <w:tc>
          <w:tcPr>
            <w:tcW w:w="5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color w:val="auto"/>
              </w:rPr>
              <w:t>hours per response:</w:t>
            </w:r>
          </w:p>
        </w:tc>
        <w:tc>
          <w:tcPr>
            <w:tcW w:w="2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Arial" w:cs="Arial" w:eastAsia="Arial" w:hAnsi="Arial"/>
                <w:sz w:val="12"/>
                <w:szCs w:val="12"/>
                <w:color w:val="auto"/>
              </w:rPr>
              <w:t>1.0</w:t>
            </w: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100" w:type="dxa"/>
            <w:vAlign w:val="bottom"/>
            <w:vMerge w:val="restart"/>
          </w:tcPr>
          <w:p>
            <w:pPr>
              <w:spacing w:after="0"/>
              <w:rPr>
                <w:sz w:val="3"/>
                <w:szCs w:val="3"/>
                <w:color w:val="auto"/>
              </w:rPr>
            </w:pPr>
          </w:p>
        </w:tc>
        <w:tc>
          <w:tcPr>
            <w:tcW w:w="2520" w:type="dxa"/>
            <w:vAlign w:val="bottom"/>
            <w:gridSpan w:val="4"/>
            <w:vMerge w:val="continue"/>
          </w:tcPr>
          <w:p>
            <w:pPr>
              <w:spacing w:after="0"/>
              <w:rPr>
                <w:sz w:val="3"/>
                <w:szCs w:val="3"/>
                <w:color w:val="auto"/>
              </w:rPr>
            </w:pPr>
          </w:p>
        </w:tc>
        <w:tc>
          <w:tcPr>
            <w:tcW w:w="5560" w:type="dxa"/>
            <w:vAlign w:val="bottom"/>
            <w:gridSpan w:val="16"/>
            <w:vMerge w:val="restart"/>
          </w:tcPr>
          <w:p>
            <w:pPr>
              <w:jc w:val="center"/>
              <w:ind w:left="705"/>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40" w:type="dxa"/>
            <w:vAlign w:val="bottom"/>
          </w:tcPr>
          <w:p>
            <w:pPr>
              <w:spacing w:after="0"/>
              <w:rPr>
                <w:sz w:val="3"/>
                <w:szCs w:val="3"/>
                <w:color w:val="auto"/>
              </w:rPr>
            </w:pPr>
          </w:p>
        </w:tc>
        <w:tc>
          <w:tcPr>
            <w:tcW w:w="340" w:type="dxa"/>
            <w:vAlign w:val="bottom"/>
            <w:tcBorders>
              <w:bottom w:val="single" w:sz="8" w:color="808080"/>
            </w:tcBorders>
          </w:tcPr>
          <w:p>
            <w:pPr>
              <w:spacing w:after="0"/>
              <w:rPr>
                <w:sz w:val="3"/>
                <w:szCs w:val="3"/>
                <w:color w:val="auto"/>
              </w:rPr>
            </w:pPr>
          </w:p>
        </w:tc>
        <w:tc>
          <w:tcPr>
            <w:tcW w:w="280" w:type="dxa"/>
            <w:vAlign w:val="bottom"/>
            <w:tcBorders>
              <w:bottom w:val="single" w:sz="8" w:color="808080"/>
            </w:tcBorders>
          </w:tcPr>
          <w:p>
            <w:pPr>
              <w:spacing w:after="0"/>
              <w:rPr>
                <w:sz w:val="3"/>
                <w:szCs w:val="3"/>
                <w:color w:val="auto"/>
              </w:rPr>
            </w:pPr>
          </w:p>
        </w:tc>
        <w:tc>
          <w:tcPr>
            <w:tcW w:w="580" w:type="dxa"/>
            <w:vAlign w:val="bottom"/>
            <w:tcBorders>
              <w:bottom w:val="single" w:sz="8" w:color="808080"/>
            </w:tcBorders>
          </w:tcPr>
          <w:p>
            <w:pPr>
              <w:spacing w:after="0"/>
              <w:rPr>
                <w:sz w:val="3"/>
                <w:szCs w:val="3"/>
                <w:color w:val="auto"/>
              </w:rPr>
            </w:pPr>
          </w:p>
        </w:tc>
        <w:tc>
          <w:tcPr>
            <w:tcW w:w="200" w:type="dxa"/>
            <w:vAlign w:val="bottom"/>
            <w:tcBorders>
              <w:bottom w:val="single" w:sz="8" w:color="808080"/>
            </w:tcBorders>
          </w:tcPr>
          <w:p>
            <w:pPr>
              <w:spacing w:after="0"/>
              <w:rPr>
                <w:sz w:val="3"/>
                <w:szCs w:val="3"/>
                <w:color w:val="auto"/>
              </w:rPr>
            </w:pPr>
          </w:p>
        </w:tc>
        <w:tc>
          <w:tcPr>
            <w:tcW w:w="6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20" w:type="dxa"/>
            <w:vAlign w:val="bottom"/>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2520" w:type="dxa"/>
            <w:vAlign w:val="bottom"/>
            <w:gridSpan w:val="4"/>
            <w:vMerge w:val="continue"/>
          </w:tcPr>
          <w:p>
            <w:pPr>
              <w:spacing w:after="0" w:line="20" w:lineRule="exact"/>
              <w:rPr>
                <w:sz w:val="1"/>
                <w:szCs w:val="1"/>
                <w:color w:val="auto"/>
              </w:rPr>
            </w:pPr>
          </w:p>
        </w:tc>
        <w:tc>
          <w:tcPr>
            <w:tcW w:w="5560" w:type="dxa"/>
            <w:vAlign w:val="bottom"/>
            <w:gridSpan w:val="16"/>
            <w:vMerge w:val="continu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34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580" w:type="dxa"/>
            <w:vAlign w:val="bottom"/>
            <w:tcBorders>
              <w:bottom w:val="single" w:sz="8" w:color="2C2C2C"/>
            </w:tcBorders>
          </w:tcPr>
          <w:p>
            <w:pPr>
              <w:spacing w:after="0" w:line="20" w:lineRule="exact"/>
              <w:rPr>
                <w:sz w:val="1"/>
                <w:szCs w:val="1"/>
                <w:color w:val="auto"/>
              </w:rPr>
            </w:pPr>
          </w:p>
        </w:tc>
        <w:tc>
          <w:tcPr>
            <w:tcW w:w="200" w:type="dxa"/>
            <w:vAlign w:val="bottom"/>
            <w:tcBorders>
              <w:bottom w:val="single" w:sz="8" w:color="2C2C2C"/>
            </w:tcBorders>
          </w:tcPr>
          <w:p>
            <w:pPr>
              <w:spacing w:after="0" w:line="20" w:lineRule="exact"/>
              <w:rPr>
                <w:sz w:val="1"/>
                <w:szCs w:val="1"/>
                <w:color w:val="auto"/>
              </w:rPr>
            </w:pPr>
          </w:p>
        </w:tc>
        <w:tc>
          <w:tcPr>
            <w:tcW w:w="6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49"/>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4"/>
            <w:vMerge w:val="restart"/>
          </w:tcPr>
          <w:p>
            <w:pPr>
              <w:ind w:left="260"/>
              <w:spacing w:after="0"/>
              <w:rPr>
                <w:sz w:val="20"/>
                <w:szCs w:val="20"/>
                <w:color w:val="auto"/>
              </w:rPr>
            </w:pPr>
            <w:r>
              <w:rPr>
                <w:rFonts w:ascii="Arial" w:cs="Arial" w:eastAsia="Arial" w:hAnsi="Arial"/>
                <w:sz w:val="12"/>
                <w:szCs w:val="12"/>
                <w:color w:val="auto"/>
              </w:rPr>
              <w:t>Form 4 Transactions Reported.</w:t>
            </w:r>
          </w:p>
        </w:tc>
        <w:tc>
          <w:tcPr>
            <w:tcW w:w="5560" w:type="dxa"/>
            <w:vAlign w:val="bottom"/>
            <w:gridSpan w:val="16"/>
            <w:vMerge w:val="continue"/>
          </w:tcPr>
          <w:p>
            <w:pPr>
              <w:spacing w:after="0"/>
              <w:rPr>
                <w:sz w:val="21"/>
                <w:szCs w:val="21"/>
                <w:color w:val="auto"/>
              </w:rPr>
            </w:pPr>
          </w:p>
        </w:tc>
        <w:tc>
          <w:tcPr>
            <w:tcW w:w="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520" w:type="dxa"/>
            <w:vAlign w:val="bottom"/>
            <w:gridSpan w:val="4"/>
            <w:vMerge w:val="continue"/>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580" w:type="dxa"/>
            <w:vAlign w:val="bottom"/>
            <w:gridSpan w:val="9"/>
            <w:vMerge w:val="restart"/>
          </w:tcPr>
          <w:p>
            <w:pPr>
              <w:jc w:val="center"/>
              <w:ind w:right="59"/>
              <w:spacing w:after="0"/>
              <w:rPr>
                <w:sz w:val="20"/>
                <w:szCs w:val="20"/>
                <w:color w:val="auto"/>
              </w:rPr>
            </w:pPr>
            <w:r>
              <w:rPr>
                <w:rFonts w:ascii="Arial" w:cs="Arial" w:eastAsia="Arial" w:hAnsi="Arial"/>
                <w:sz w:val="14"/>
                <w:szCs w:val="14"/>
                <w:color w:val="auto"/>
                <w:w w:val="96"/>
              </w:rPr>
              <w:t>or Section 30(h) of the Investment Company Act of 1940</w:t>
            </w: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3580" w:type="dxa"/>
            <w:vAlign w:val="bottom"/>
            <w:gridSpan w:val="9"/>
            <w:vMerge w:val="continue"/>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1640" w:type="dxa"/>
            <w:vAlign w:val="bottom"/>
            <w:tcBorders>
              <w:bottom w:val="single" w:sz="8" w:color="2C2C2C"/>
            </w:tcBorders>
            <w:gridSpan w:val="2"/>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4"/>
          </w:tcPr>
          <w:p>
            <w:pPr>
              <w:spacing w:after="0"/>
              <w:rPr>
                <w:sz w:val="4"/>
                <w:szCs w:val="4"/>
                <w:color w:val="auto"/>
              </w:rPr>
            </w:pPr>
          </w:p>
        </w:tc>
        <w:tc>
          <w:tcPr>
            <w:tcW w:w="106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gridSpan w:val="2"/>
          </w:tcPr>
          <w:p>
            <w:pPr>
              <w:spacing w:after="0"/>
              <w:rPr>
                <w:sz w:val="4"/>
                <w:szCs w:val="4"/>
                <w:color w:val="auto"/>
              </w:rPr>
            </w:pPr>
          </w:p>
        </w:tc>
        <w:tc>
          <w:tcPr>
            <w:tcW w:w="304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40" w:type="dxa"/>
            <w:vAlign w:val="bottom"/>
            <w:gridSpan w:val="6"/>
          </w:tcPr>
          <w:p>
            <w:pPr>
              <w:ind w:left="60"/>
              <w:spacing w:after="0" w:line="217" w:lineRule="exact"/>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40" w:type="dxa"/>
            <w:vAlign w:val="bottom"/>
            <w:gridSpan w:val="7"/>
          </w:tcPr>
          <w:p>
            <w:pPr>
              <w:spacing w:after="0"/>
              <w:rPr>
                <w:sz w:val="20"/>
                <w:szCs w:val="20"/>
                <w:color w:val="auto"/>
              </w:rPr>
            </w:pPr>
            <w:r>
              <w:rPr>
                <w:rFonts w:ascii="Arial" w:cs="Arial" w:eastAsia="Arial" w:hAnsi="Arial"/>
                <w:sz w:val="14"/>
                <w:szCs w:val="14"/>
                <w:color w:val="auto"/>
                <w:w w:val="99"/>
              </w:rPr>
              <w:t xml:space="preserve">2. Issuer Name </w:t>
            </w:r>
            <w:r>
              <w:rPr>
                <w:rFonts w:ascii="Arial" w:cs="Arial" w:eastAsia="Arial" w:hAnsi="Arial"/>
                <w:sz w:val="14"/>
                <w:szCs w:val="14"/>
                <w:b w:val="1"/>
                <w:bCs w:val="1"/>
                <w:color w:val="auto"/>
                <w:w w:val="99"/>
              </w:rPr>
              <w:t>and</w:t>
            </w:r>
            <w:r>
              <w:rPr>
                <w:rFonts w:ascii="Arial" w:cs="Arial" w:eastAsia="Arial" w:hAnsi="Arial"/>
                <w:sz w:val="14"/>
                <w:szCs w:val="14"/>
                <w:color w:val="auto"/>
                <w:w w:val="99"/>
              </w:rPr>
              <w:t xml:space="preserve"> Ticker or Trading Symbol</w:t>
            </w: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5. Relationship of Reporting Person(s) to Issuer</w:t>
            </w:r>
          </w:p>
        </w:tc>
        <w:tc>
          <w:tcPr>
            <w:tcW w:w="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100" w:type="dxa"/>
            <w:vAlign w:val="bottom"/>
            <w:gridSpan w:val="3"/>
            <w:vMerge w:val="restart"/>
          </w:tcPr>
          <w:p>
            <w:pPr>
              <w:spacing w:after="0" w:line="250" w:lineRule="exact"/>
              <w:rPr>
                <w:rFonts w:ascii="Arial" w:cs="Arial" w:eastAsia="Arial" w:hAnsi="Arial"/>
                <w:sz w:val="22"/>
                <w:szCs w:val="22"/>
                <w:color w:val="0000EE"/>
                <w:w w:val="95"/>
              </w:rPr>
            </w:pPr>
            <w:hyperlink r:id="rId8">
              <w:r>
                <w:rPr>
                  <w:rFonts w:ascii="Arial" w:cs="Arial" w:eastAsia="Arial" w:hAnsi="Arial"/>
                  <w:sz w:val="22"/>
                  <w:szCs w:val="22"/>
                  <w:color w:val="0000EE"/>
                  <w:w w:val="95"/>
                </w:rPr>
                <w:t>MISSAD MATTHEW J</w:t>
              </w:r>
            </w:hyperlink>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520" w:type="dxa"/>
            <w:vAlign w:val="bottom"/>
            <w:gridSpan w:val="18"/>
          </w:tcPr>
          <w:p>
            <w:pPr>
              <w:spacing w:after="0" w:line="176" w:lineRule="exact"/>
              <w:rPr>
                <w:rFonts w:ascii="Arial" w:cs="Arial" w:eastAsia="Arial" w:hAnsi="Arial"/>
                <w:sz w:val="16"/>
                <w:szCs w:val="16"/>
                <w:color w:val="0000EE"/>
              </w:rPr>
            </w:pPr>
            <w:hyperlink r:id="rId9">
              <w:r>
                <w:rPr>
                  <w:rFonts w:ascii="Arial" w:cs="Arial" w:eastAsia="Arial" w:hAnsi="Arial"/>
                  <w:sz w:val="16"/>
                  <w:szCs w:val="16"/>
                  <w:color w:val="0000EE"/>
                </w:rPr>
                <w:t xml:space="preserve">UNIVERSAL FOREST PRODUCTS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20"/>
                <w:szCs w:val="20"/>
                <w:color w:val="000000"/>
                <w:vertAlign w:val="superscript"/>
              </w:rPr>
              <w:t>(Check all applicable)</w:t>
            </w: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100" w:type="dxa"/>
            <w:vAlign w:val="bottom"/>
            <w:tcBorders>
              <w:bottom w:val="single" w:sz="8" w:color="0000EE"/>
            </w:tcBorders>
            <w:gridSpan w:val="3"/>
            <w:vMerge w:val="continue"/>
          </w:tcPr>
          <w:p>
            <w:pPr>
              <w:spacing w:after="0"/>
              <w:rPr>
                <w:sz w:val="5"/>
                <w:szCs w:val="5"/>
                <w:color w:val="auto"/>
              </w:rPr>
            </w:pPr>
          </w:p>
        </w:tc>
        <w:tc>
          <w:tcPr>
            <w:tcW w:w="420" w:type="dxa"/>
            <w:vAlign w:val="bottom"/>
            <w:vMerge w:val="restart"/>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Borders>
              <w:top w:val="single" w:sz="8" w:color="0000EE"/>
              <w:bottom w:val="single" w:sz="8" w:color="0000EE"/>
            </w:tcBorders>
            <w:gridSpan w:val="2"/>
            <w:vMerge w:val="restart"/>
          </w:tcPr>
          <w:p>
            <w:pPr>
              <w:spacing w:after="0"/>
              <w:rPr>
                <w:sz w:val="20"/>
                <w:szCs w:val="20"/>
                <w:color w:val="auto"/>
              </w:rPr>
            </w:pPr>
            <w:r>
              <w:rPr>
                <w:rFonts w:ascii="Arial" w:cs="Arial" w:eastAsia="Arial" w:hAnsi="Arial"/>
                <w:sz w:val="18"/>
                <w:szCs w:val="18"/>
                <w:color w:val="0000FF"/>
              </w:rPr>
              <w:t xml:space="preserve">UFPI </w:t>
            </w:r>
            <w:r>
              <w:rPr>
                <w:rFonts w:ascii="Arial" w:cs="Arial" w:eastAsia="Arial" w:hAnsi="Arial"/>
                <w:sz w:val="21"/>
                <w:szCs w:val="21"/>
                <w:color w:val="000000"/>
              </w:rPr>
              <w:t>]</w:t>
            </w:r>
          </w:p>
        </w:tc>
        <w:tc>
          <w:tcPr>
            <w:tcW w:w="360" w:type="dxa"/>
            <w:vAlign w:val="bottom"/>
            <w:tcBorders>
              <w:top w:val="single" w:sz="8" w:color="0000EE"/>
            </w:tcBorders>
          </w:tcPr>
          <w:p>
            <w:pPr>
              <w:spacing w:after="0"/>
              <w:rPr>
                <w:sz w:val="5"/>
                <w:szCs w:val="5"/>
                <w:color w:val="auto"/>
              </w:rPr>
            </w:pPr>
          </w:p>
        </w:tc>
        <w:tc>
          <w:tcPr>
            <w:tcW w:w="280" w:type="dxa"/>
            <w:vAlign w:val="bottom"/>
            <w:tcBorders>
              <w:top w:val="single" w:sz="8" w:color="0000EE"/>
            </w:tcBorders>
          </w:tcPr>
          <w:p>
            <w:pPr>
              <w:spacing w:after="0"/>
              <w:rPr>
                <w:sz w:val="5"/>
                <w:szCs w:val="5"/>
                <w:color w:val="auto"/>
              </w:rPr>
            </w:pPr>
          </w:p>
        </w:tc>
        <w:tc>
          <w:tcPr>
            <w:tcW w:w="52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1020" w:type="dxa"/>
            <w:vAlign w:val="bottom"/>
            <w:tcBorders>
              <w:top w:val="single" w:sz="8" w:color="0000EE"/>
            </w:tcBorders>
          </w:tcPr>
          <w:p>
            <w:pPr>
              <w:spacing w:after="0"/>
              <w:rPr>
                <w:sz w:val="5"/>
                <w:szCs w:val="5"/>
                <w:color w:val="auto"/>
              </w:rPr>
            </w:pPr>
          </w:p>
        </w:tc>
        <w:tc>
          <w:tcPr>
            <w:tcW w:w="54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20"/>
              <w:spacing w:after="0" w:line="135" w:lineRule="exact"/>
              <w:rPr>
                <w:sz w:val="20"/>
                <w:szCs w:val="20"/>
                <w:color w:val="auto"/>
              </w:rPr>
            </w:pPr>
            <w:r>
              <w:rPr>
                <w:rFonts w:ascii="Arial" w:cs="Arial" w:eastAsia="Arial" w:hAnsi="Arial"/>
                <w:sz w:val="14"/>
                <w:szCs w:val="14"/>
                <w:color w:val="auto"/>
              </w:rPr>
              <w:t>Director</w:t>
            </w:r>
          </w:p>
        </w:tc>
        <w:tc>
          <w:tcPr>
            <w:tcW w:w="280" w:type="dxa"/>
            <w:vAlign w:val="bottom"/>
          </w:tcPr>
          <w:p>
            <w:pPr>
              <w:spacing w:after="0"/>
              <w:rPr>
                <w:sz w:val="5"/>
                <w:szCs w:val="5"/>
                <w:color w:val="auto"/>
              </w:rPr>
            </w:pPr>
          </w:p>
        </w:tc>
        <w:tc>
          <w:tcPr>
            <w:tcW w:w="1540" w:type="dxa"/>
            <w:vAlign w:val="bottom"/>
            <w:gridSpan w:val="6"/>
            <w:vMerge w:val="restart"/>
          </w:tcPr>
          <w:p>
            <w:pPr>
              <w:ind w:left="360"/>
              <w:spacing w:after="0" w:line="135" w:lineRule="exact"/>
              <w:rPr>
                <w:sz w:val="20"/>
                <w:szCs w:val="20"/>
                <w:color w:val="auto"/>
              </w:rPr>
            </w:pPr>
            <w:r>
              <w:rPr>
                <w:rFonts w:ascii="Arial" w:cs="Arial" w:eastAsia="Arial" w:hAnsi="Arial"/>
                <w:sz w:val="14"/>
                <w:szCs w:val="14"/>
                <w:color w:val="auto"/>
              </w:rPr>
              <w:t>10% Owner</w:t>
            </w: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100" w:type="dxa"/>
            <w:vAlign w:val="bottom"/>
            <w:gridSpan w:val="3"/>
          </w:tcPr>
          <w:p>
            <w:pPr>
              <w:spacing w:after="0"/>
              <w:rPr>
                <w:sz w:val="4"/>
                <w:szCs w:val="4"/>
                <w:color w:val="auto"/>
              </w:rPr>
            </w:pPr>
          </w:p>
        </w:tc>
        <w:tc>
          <w:tcPr>
            <w:tcW w:w="420" w:type="dxa"/>
            <w:vAlign w:val="bottom"/>
            <w:vMerge w:val="continue"/>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620" w:type="dxa"/>
            <w:vAlign w:val="bottom"/>
            <w:gridSpan w:val="2"/>
            <w:vMerge w:val="continue"/>
          </w:tcPr>
          <w:p>
            <w:pPr>
              <w:spacing w:after="0"/>
              <w:rPr>
                <w:sz w:val="4"/>
                <w:szCs w:val="4"/>
                <w:color w:val="auto"/>
              </w:rPr>
            </w:pPr>
          </w:p>
        </w:tc>
        <w:tc>
          <w:tcPr>
            <w:tcW w:w="360" w:type="dxa"/>
            <w:vAlign w:val="bottom"/>
          </w:tcPr>
          <w:p>
            <w:pPr>
              <w:spacing w:after="0"/>
              <w:rPr>
                <w:sz w:val="4"/>
                <w:szCs w:val="4"/>
                <w:color w:val="auto"/>
              </w:rPr>
            </w:pPr>
          </w:p>
        </w:tc>
        <w:tc>
          <w:tcPr>
            <w:tcW w:w="280" w:type="dxa"/>
            <w:vAlign w:val="bottom"/>
          </w:tcPr>
          <w:p>
            <w:pPr>
              <w:spacing w:after="0"/>
              <w:rPr>
                <w:sz w:val="4"/>
                <w:szCs w:val="4"/>
                <w:color w:val="auto"/>
              </w:rPr>
            </w:pPr>
          </w:p>
        </w:tc>
        <w:tc>
          <w:tcPr>
            <w:tcW w:w="520" w:type="dxa"/>
            <w:vAlign w:val="bottom"/>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540" w:type="dxa"/>
            <w:vAlign w:val="bottom"/>
          </w:tcPr>
          <w:p>
            <w:pPr>
              <w:spacing w:after="0"/>
              <w:rPr>
                <w:sz w:val="4"/>
                <w:szCs w:val="4"/>
                <w:color w:val="auto"/>
              </w:rPr>
            </w:pPr>
          </w:p>
        </w:tc>
        <w:tc>
          <w:tcPr>
            <w:tcW w:w="20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gridSpan w:val="4"/>
            <w:vMerge w:val="continue"/>
          </w:tcPr>
          <w:p>
            <w:pPr>
              <w:spacing w:after="0"/>
              <w:rPr>
                <w:sz w:val="4"/>
                <w:szCs w:val="4"/>
                <w:color w:val="auto"/>
              </w:rPr>
            </w:pPr>
          </w:p>
        </w:tc>
        <w:tc>
          <w:tcPr>
            <w:tcW w:w="280" w:type="dxa"/>
            <w:vAlign w:val="bottom"/>
          </w:tcPr>
          <w:p>
            <w:pPr>
              <w:spacing w:after="0"/>
              <w:rPr>
                <w:sz w:val="4"/>
                <w:szCs w:val="4"/>
                <w:color w:val="auto"/>
              </w:rPr>
            </w:pPr>
          </w:p>
        </w:tc>
        <w:tc>
          <w:tcPr>
            <w:tcW w:w="1540" w:type="dxa"/>
            <w:vAlign w:val="bottom"/>
            <w:gridSpan w:val="6"/>
            <w:vMerge w:val="continue"/>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420" w:type="dxa"/>
            <w:vAlign w:val="bottom"/>
            <w:tcBorders>
              <w:bottom w:val="single" w:sz="8" w:color="9A9A9A"/>
            </w:tcBorders>
          </w:tcPr>
          <w:p>
            <w:pPr>
              <w:spacing w:after="0"/>
              <w:rPr>
                <w:sz w:val="12"/>
                <w:szCs w:val="12"/>
                <w:color w:val="auto"/>
              </w:rPr>
            </w:pPr>
          </w:p>
        </w:tc>
        <w:tc>
          <w:tcPr>
            <w:tcW w:w="122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80" w:type="dxa"/>
            <w:vAlign w:val="bottom"/>
            <w:gridSpan w:val="2"/>
            <w:vMerge w:val="restart"/>
          </w:tcPr>
          <w:p>
            <w:pPr>
              <w:ind w:left="60"/>
              <w:spacing w:after="0"/>
              <w:rPr>
                <w:sz w:val="20"/>
                <w:szCs w:val="20"/>
                <w:color w:val="auto"/>
              </w:rPr>
            </w:pPr>
            <w:r>
              <w:rPr>
                <w:rFonts w:ascii="Arial" w:cs="Arial" w:eastAsia="Arial" w:hAnsi="Arial"/>
                <w:sz w:val="18"/>
                <w:szCs w:val="18"/>
                <w:color w:val="0000FF"/>
                <w:w w:val="82"/>
              </w:rPr>
              <w:t>X</w:t>
            </w:r>
          </w:p>
        </w:tc>
        <w:tc>
          <w:tcPr>
            <w:tcW w:w="1220" w:type="dxa"/>
            <w:vAlign w:val="bottom"/>
            <w:gridSpan w:val="4"/>
            <w:vMerge w:val="restart"/>
          </w:tcPr>
          <w:p>
            <w:pPr>
              <w:ind w:left="220"/>
              <w:spacing w:after="0"/>
              <w:rPr>
                <w:sz w:val="20"/>
                <w:szCs w:val="20"/>
                <w:color w:val="auto"/>
              </w:rPr>
            </w:pPr>
            <w:r>
              <w:rPr>
                <w:rFonts w:ascii="Arial" w:cs="Arial" w:eastAsia="Arial" w:hAnsi="Arial"/>
                <w:sz w:val="14"/>
                <w:szCs w:val="14"/>
                <w:color w:val="auto"/>
                <w:w w:val="96"/>
              </w:rPr>
              <w:t>Officer (give title</w:t>
            </w:r>
          </w:p>
        </w:tc>
        <w:tc>
          <w:tcPr>
            <w:tcW w:w="280" w:type="dxa"/>
            <w:vAlign w:val="bottom"/>
          </w:tcPr>
          <w:p>
            <w:pPr>
              <w:spacing w:after="0"/>
              <w:rPr>
                <w:sz w:val="12"/>
                <w:szCs w:val="12"/>
                <w:color w:val="auto"/>
              </w:rPr>
            </w:pPr>
          </w:p>
        </w:tc>
        <w:tc>
          <w:tcPr>
            <w:tcW w:w="1540" w:type="dxa"/>
            <w:vAlign w:val="bottom"/>
            <w:gridSpan w:val="6"/>
            <w:vMerge w:val="restart"/>
          </w:tcPr>
          <w:p>
            <w:pPr>
              <w:ind w:left="360"/>
              <w:spacing w:after="0"/>
              <w:rPr>
                <w:sz w:val="20"/>
                <w:szCs w:val="20"/>
                <w:color w:val="auto"/>
              </w:rPr>
            </w:pPr>
            <w:r>
              <w:rPr>
                <w:rFonts w:ascii="Arial" w:cs="Arial" w:eastAsia="Arial" w:hAnsi="Arial"/>
                <w:sz w:val="14"/>
                <w:szCs w:val="14"/>
                <w:color w:val="auto"/>
              </w:rPr>
              <w:t>Other (specify</w:t>
            </w:r>
          </w:p>
        </w:tc>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top w:val="single" w:sz="8" w:color="EEEEEE"/>
            </w:tcBorders>
          </w:tcPr>
          <w:p>
            <w:pPr>
              <w:spacing w:after="0"/>
              <w:rPr>
                <w:sz w:val="2"/>
                <w:szCs w:val="2"/>
                <w:color w:val="auto"/>
              </w:rPr>
            </w:pPr>
          </w:p>
        </w:tc>
        <w:tc>
          <w:tcPr>
            <w:tcW w:w="860" w:type="dxa"/>
            <w:vAlign w:val="bottom"/>
            <w:tcBorders>
              <w:top w:val="single" w:sz="8" w:color="EEEEEE"/>
            </w:tcBorders>
          </w:tcPr>
          <w:p>
            <w:pPr>
              <w:spacing w:after="0"/>
              <w:rPr>
                <w:sz w:val="2"/>
                <w:szCs w:val="2"/>
                <w:color w:val="auto"/>
              </w:rPr>
            </w:pPr>
          </w:p>
        </w:tc>
        <w:tc>
          <w:tcPr>
            <w:tcW w:w="600" w:type="dxa"/>
            <w:vAlign w:val="bottom"/>
            <w:tcBorders>
              <w:top w:val="single" w:sz="8" w:color="EEEEEE"/>
            </w:tcBorders>
          </w:tcPr>
          <w:p>
            <w:pPr>
              <w:spacing w:after="0"/>
              <w:rPr>
                <w:sz w:val="2"/>
                <w:szCs w:val="2"/>
                <w:color w:val="auto"/>
              </w:rPr>
            </w:pPr>
          </w:p>
        </w:tc>
        <w:tc>
          <w:tcPr>
            <w:tcW w:w="420" w:type="dxa"/>
            <w:vAlign w:val="bottom"/>
            <w:tcBorders>
              <w:top w:val="single" w:sz="8" w:color="EEEEEE"/>
            </w:tcBorders>
          </w:tcPr>
          <w:p>
            <w:pPr>
              <w:spacing w:after="0"/>
              <w:rPr>
                <w:sz w:val="2"/>
                <w:szCs w:val="2"/>
                <w:color w:val="auto"/>
              </w:rPr>
            </w:pPr>
          </w:p>
        </w:tc>
        <w:tc>
          <w:tcPr>
            <w:tcW w:w="1220" w:type="dxa"/>
            <w:vAlign w:val="bottom"/>
            <w:tcBorders>
              <w:top w:val="single" w:sz="8" w:color="EEEEEE"/>
            </w:tcBorders>
          </w:tcPr>
          <w:p>
            <w:pPr>
              <w:spacing w:after="0"/>
              <w:rPr>
                <w:sz w:val="2"/>
                <w:szCs w:val="2"/>
                <w:color w:val="auto"/>
              </w:rPr>
            </w:pPr>
          </w:p>
        </w:tc>
        <w:tc>
          <w:tcPr>
            <w:tcW w:w="6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40" w:type="dxa"/>
            <w:vAlign w:val="bottom"/>
          </w:tcPr>
          <w:p>
            <w:pPr>
              <w:spacing w:after="0"/>
              <w:rPr>
                <w:sz w:val="2"/>
                <w:szCs w:val="2"/>
                <w:color w:val="auto"/>
              </w:rPr>
            </w:pPr>
          </w:p>
        </w:tc>
        <w:tc>
          <w:tcPr>
            <w:tcW w:w="360" w:type="dxa"/>
            <w:vAlign w:val="bottom"/>
          </w:tcPr>
          <w:p>
            <w:pPr>
              <w:spacing w:after="0"/>
              <w:rPr>
                <w:sz w:val="2"/>
                <w:szCs w:val="2"/>
                <w:color w:val="auto"/>
              </w:rPr>
            </w:pPr>
          </w:p>
        </w:tc>
        <w:tc>
          <w:tcPr>
            <w:tcW w:w="28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gridSpan w:val="2"/>
            <w:vMerge w:val="continue"/>
          </w:tcPr>
          <w:p>
            <w:pPr>
              <w:spacing w:after="0"/>
              <w:rPr>
                <w:sz w:val="2"/>
                <w:szCs w:val="2"/>
                <w:color w:val="auto"/>
              </w:rPr>
            </w:pPr>
          </w:p>
        </w:tc>
        <w:tc>
          <w:tcPr>
            <w:tcW w:w="1220" w:type="dxa"/>
            <w:vAlign w:val="bottom"/>
            <w:gridSpan w:val="4"/>
            <w:vMerge w:val="continue"/>
          </w:tcPr>
          <w:p>
            <w:pPr>
              <w:spacing w:after="0"/>
              <w:rPr>
                <w:sz w:val="2"/>
                <w:szCs w:val="2"/>
                <w:color w:val="auto"/>
              </w:rPr>
            </w:pPr>
          </w:p>
        </w:tc>
        <w:tc>
          <w:tcPr>
            <w:tcW w:w="280" w:type="dxa"/>
            <w:vAlign w:val="bottom"/>
          </w:tcPr>
          <w:p>
            <w:pPr>
              <w:spacing w:after="0"/>
              <w:rPr>
                <w:sz w:val="2"/>
                <w:szCs w:val="2"/>
                <w:color w:val="auto"/>
              </w:rPr>
            </w:pPr>
          </w:p>
        </w:tc>
        <w:tc>
          <w:tcPr>
            <w:tcW w:w="1540" w:type="dxa"/>
            <w:vAlign w:val="bottom"/>
            <w:gridSpan w:val="6"/>
            <w:vMerge w:val="continue"/>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80" w:type="dxa"/>
            <w:vAlign w:val="bottom"/>
            <w:gridSpan w:val="2"/>
            <w:vMerge w:val="continue"/>
          </w:tcPr>
          <w:p>
            <w:pPr>
              <w:spacing w:after="0"/>
              <w:rPr>
                <w:sz w:val="9"/>
                <w:szCs w:val="9"/>
                <w:color w:val="auto"/>
              </w:rPr>
            </w:pPr>
          </w:p>
        </w:tc>
        <w:tc>
          <w:tcPr>
            <w:tcW w:w="620" w:type="dxa"/>
            <w:vAlign w:val="bottom"/>
            <w:vMerge w:val="restart"/>
          </w:tcPr>
          <w:p>
            <w:pPr>
              <w:ind w:left="220"/>
              <w:spacing w:after="0" w:line="149" w:lineRule="exact"/>
              <w:rPr>
                <w:sz w:val="20"/>
                <w:szCs w:val="20"/>
                <w:color w:val="auto"/>
              </w:rPr>
            </w:pPr>
            <w:r>
              <w:rPr>
                <w:rFonts w:ascii="Arial" w:cs="Arial" w:eastAsia="Arial" w:hAnsi="Arial"/>
                <w:sz w:val="14"/>
                <w:szCs w:val="14"/>
                <w:color w:val="auto"/>
                <w:w w:val="92"/>
              </w:rPr>
              <w:t>below)</w:t>
            </w: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780" w:type="dxa"/>
            <w:vAlign w:val="bottom"/>
            <w:gridSpan w:val="2"/>
            <w:vMerge w:val="restart"/>
          </w:tcPr>
          <w:p>
            <w:pPr>
              <w:ind w:left="360"/>
              <w:spacing w:after="0" w:line="149" w:lineRule="exact"/>
              <w:rPr>
                <w:sz w:val="20"/>
                <w:szCs w:val="20"/>
                <w:color w:val="auto"/>
              </w:rPr>
            </w:pPr>
            <w:r>
              <w:rPr>
                <w:rFonts w:ascii="Arial" w:cs="Arial" w:eastAsia="Arial" w:hAnsi="Arial"/>
                <w:sz w:val="14"/>
                <w:szCs w:val="14"/>
                <w:color w:val="auto"/>
                <w:w w:val="96"/>
              </w:rPr>
              <w:t>below)</w:t>
            </w:r>
          </w:p>
        </w:tc>
        <w:tc>
          <w:tcPr>
            <w:tcW w:w="66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(Last)</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(First)</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(Middle)</w:t>
            </w: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780" w:type="dxa"/>
            <w:vAlign w:val="bottom"/>
            <w:gridSpan w:val="2"/>
            <w:vMerge w:val="continue"/>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880" w:type="dxa"/>
            <w:vAlign w:val="bottom"/>
            <w:gridSpan w:val="3"/>
            <w:vMerge w:val="continue"/>
          </w:tcPr>
          <w:p>
            <w:pPr>
              <w:spacing w:after="0"/>
              <w:rPr>
                <w:sz w:val="8"/>
                <w:szCs w:val="8"/>
                <w:color w:val="auto"/>
              </w:rPr>
            </w:pPr>
          </w:p>
        </w:tc>
        <w:tc>
          <w:tcPr>
            <w:tcW w:w="1220" w:type="dxa"/>
            <w:vAlign w:val="bottom"/>
            <w:vMerge w:val="continue"/>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restart"/>
          </w:tcPr>
          <w:p>
            <w:pPr>
              <w:spacing w:after="0"/>
              <w:rPr>
                <w:sz w:val="20"/>
                <w:szCs w:val="20"/>
                <w:color w:val="auto"/>
              </w:rPr>
            </w:pPr>
            <w:r>
              <w:rPr>
                <w:rFonts w:ascii="Arial" w:cs="Arial" w:eastAsia="Arial" w:hAnsi="Arial"/>
                <w:sz w:val="14"/>
                <w:szCs w:val="14"/>
                <w:color w:val="auto"/>
              </w:rPr>
              <w:t>3. Statement for Issuer's Fiscal Year Ended (Month/Day/Year)</w:t>
            </w: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restart"/>
          </w:tcPr>
          <w:p>
            <w:pPr>
              <w:ind w:left="440"/>
              <w:spacing w:after="0" w:line="195" w:lineRule="exact"/>
              <w:rPr>
                <w:sz w:val="20"/>
                <w:szCs w:val="20"/>
                <w:color w:val="auto"/>
              </w:rPr>
            </w:pPr>
            <w:r>
              <w:rPr>
                <w:rFonts w:ascii="Arial" w:cs="Arial" w:eastAsia="Arial" w:hAnsi="Arial"/>
                <w:sz w:val="18"/>
                <w:szCs w:val="18"/>
                <w:color w:val="0000FF"/>
                <w:w w:val="91"/>
              </w:rPr>
              <w:t>Executive Vice President</w:t>
            </w: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2520" w:type="dxa"/>
            <w:vAlign w:val="bottom"/>
            <w:gridSpan w:val="4"/>
            <w:vMerge w:val="restart"/>
          </w:tcPr>
          <w:p>
            <w:pPr>
              <w:spacing w:after="0"/>
              <w:rPr>
                <w:sz w:val="20"/>
                <w:szCs w:val="20"/>
                <w:color w:val="auto"/>
              </w:rPr>
            </w:pPr>
            <w:r>
              <w:rPr>
                <w:rFonts w:ascii="Arial" w:cs="Arial" w:eastAsia="Arial" w:hAnsi="Arial"/>
                <w:sz w:val="18"/>
                <w:szCs w:val="18"/>
                <w:color w:val="0000FF"/>
              </w:rPr>
              <w:t>2801 EAST BELTLINE, N.E.</w:t>
            </w: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120" w:type="dxa"/>
            <w:vAlign w:val="bottom"/>
            <w:gridSpan w:val="12"/>
            <w:vMerge w:val="continue"/>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2280" w:type="dxa"/>
            <w:vAlign w:val="bottom"/>
            <w:gridSpan w:val="7"/>
            <w:vMerge w:val="continue"/>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4"/>
            <w:vMerge w:val="continue"/>
          </w:tcPr>
          <w:p>
            <w:pPr>
              <w:spacing w:after="0"/>
              <w:rPr>
                <w:sz w:val="19"/>
                <w:szCs w:val="19"/>
                <w:color w:val="auto"/>
              </w:rPr>
            </w:pPr>
          </w:p>
        </w:tc>
        <w:tc>
          <w:tcPr>
            <w:tcW w:w="1220" w:type="dxa"/>
            <w:vAlign w:val="bottom"/>
          </w:tcPr>
          <w:p>
            <w:pPr>
              <w:spacing w:after="0"/>
              <w:rPr>
                <w:sz w:val="19"/>
                <w:szCs w:val="19"/>
                <w:color w:val="auto"/>
              </w:rPr>
            </w:pPr>
          </w:p>
        </w:tc>
        <w:tc>
          <w:tcPr>
            <w:tcW w:w="1200" w:type="dxa"/>
            <w:vAlign w:val="bottom"/>
            <w:gridSpan w:val="6"/>
          </w:tcPr>
          <w:p>
            <w:pPr>
              <w:ind w:left="220"/>
              <w:spacing w:after="0"/>
              <w:rPr>
                <w:sz w:val="20"/>
                <w:szCs w:val="20"/>
                <w:color w:val="auto"/>
              </w:rPr>
            </w:pPr>
            <w:r>
              <w:rPr>
                <w:rFonts w:ascii="Arial" w:cs="Arial" w:eastAsia="Arial" w:hAnsi="Arial"/>
                <w:sz w:val="18"/>
                <w:szCs w:val="18"/>
                <w:color w:val="0000FF"/>
              </w:rPr>
              <w:t>12/25/2010</w:t>
            </w: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860" w:type="dxa"/>
            <w:vAlign w:val="bottom"/>
            <w:tcBorders>
              <w:bottom w:val="single" w:sz="8" w:color="9A9A9A"/>
            </w:tcBorders>
          </w:tcPr>
          <w:p>
            <w:pPr>
              <w:spacing w:after="0"/>
              <w:rPr>
                <w:sz w:val="16"/>
                <w:szCs w:val="16"/>
                <w:color w:val="auto"/>
              </w:rPr>
            </w:pPr>
          </w:p>
        </w:tc>
        <w:tc>
          <w:tcPr>
            <w:tcW w:w="600" w:type="dxa"/>
            <w:vAlign w:val="bottom"/>
            <w:tcBorders>
              <w:bottom w:val="single" w:sz="8" w:color="9A9A9A"/>
            </w:tcBorders>
          </w:tcPr>
          <w:p>
            <w:pPr>
              <w:spacing w:after="0"/>
              <w:rPr>
                <w:sz w:val="16"/>
                <w:szCs w:val="16"/>
                <w:color w:val="auto"/>
              </w:rPr>
            </w:pPr>
          </w:p>
        </w:tc>
        <w:tc>
          <w:tcPr>
            <w:tcW w:w="420" w:type="dxa"/>
            <w:vAlign w:val="bottom"/>
            <w:tcBorders>
              <w:bottom w:val="single" w:sz="8" w:color="9A9A9A"/>
            </w:tcBorders>
          </w:tcPr>
          <w:p>
            <w:pPr>
              <w:spacing w:after="0"/>
              <w:rPr>
                <w:sz w:val="16"/>
                <w:szCs w:val="16"/>
                <w:color w:val="auto"/>
              </w:rPr>
            </w:pPr>
          </w:p>
        </w:tc>
        <w:tc>
          <w:tcPr>
            <w:tcW w:w="1220" w:type="dxa"/>
            <w:vAlign w:val="bottom"/>
            <w:tcBorders>
              <w:bottom w:val="single" w:sz="8" w:color="9A9A9A"/>
            </w:tcBorders>
          </w:tcPr>
          <w:p>
            <w:pPr>
              <w:spacing w:after="0"/>
              <w:rPr>
                <w:sz w:val="16"/>
                <w:szCs w:val="16"/>
                <w:color w:val="auto"/>
              </w:rPr>
            </w:pPr>
          </w:p>
        </w:tc>
        <w:tc>
          <w:tcPr>
            <w:tcW w:w="6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0" w:type="dxa"/>
            <w:vAlign w:val="bottom"/>
            <w:gridSpan w:val="4"/>
          </w:tcPr>
          <w:p>
            <w:pPr>
              <w:spacing w:after="0"/>
              <w:rPr>
                <w:sz w:val="16"/>
                <w:szCs w:val="16"/>
                <w:color w:val="auto"/>
              </w:rPr>
            </w:pPr>
          </w:p>
        </w:tc>
        <w:tc>
          <w:tcPr>
            <w:tcW w:w="1800" w:type="dxa"/>
            <w:vAlign w:val="bottom"/>
            <w:gridSpan w:val="4"/>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80" w:type="dxa"/>
            <w:vAlign w:val="bottom"/>
            <w:gridSpan w:val="2"/>
          </w:tcPr>
          <w:p>
            <w:pPr>
              <w:spacing w:after="0"/>
              <w:rPr>
                <w:sz w:val="16"/>
                <w:szCs w:val="16"/>
                <w:color w:val="auto"/>
              </w:rPr>
            </w:pPr>
          </w:p>
        </w:tc>
        <w:tc>
          <w:tcPr>
            <w:tcW w:w="3040" w:type="dxa"/>
            <w:vAlign w:val="bottom"/>
            <w:gridSpan w:val="11"/>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EEEEEE"/>
            </w:tcBorders>
          </w:tcPr>
          <w:p>
            <w:pPr>
              <w:spacing w:after="0" w:line="20" w:lineRule="exact"/>
              <w:rPr>
                <w:sz w:val="1"/>
                <w:szCs w:val="1"/>
                <w:color w:val="auto"/>
              </w:rPr>
            </w:pPr>
          </w:p>
        </w:tc>
        <w:tc>
          <w:tcPr>
            <w:tcW w:w="860" w:type="dxa"/>
            <w:vAlign w:val="bottom"/>
            <w:tcBorders>
              <w:top w:val="single" w:sz="8" w:color="EEEEEE"/>
            </w:tcBorders>
          </w:tcPr>
          <w:p>
            <w:pPr>
              <w:spacing w:after="0" w:line="20" w:lineRule="exact"/>
              <w:rPr>
                <w:sz w:val="1"/>
                <w:szCs w:val="1"/>
                <w:color w:val="auto"/>
              </w:rPr>
            </w:pPr>
          </w:p>
        </w:tc>
        <w:tc>
          <w:tcPr>
            <w:tcW w:w="600" w:type="dxa"/>
            <w:vAlign w:val="bottom"/>
            <w:tcBorders>
              <w:top w:val="single" w:sz="8" w:color="EEEEEE"/>
            </w:tcBorders>
          </w:tcPr>
          <w:p>
            <w:pPr>
              <w:spacing w:after="0" w:line="20" w:lineRule="exact"/>
              <w:rPr>
                <w:sz w:val="1"/>
                <w:szCs w:val="1"/>
                <w:color w:val="auto"/>
              </w:rPr>
            </w:pPr>
          </w:p>
        </w:tc>
        <w:tc>
          <w:tcPr>
            <w:tcW w:w="420" w:type="dxa"/>
            <w:vAlign w:val="bottom"/>
            <w:tcBorders>
              <w:top w:val="single" w:sz="8" w:color="EEEEEE"/>
            </w:tcBorders>
          </w:tcPr>
          <w:p>
            <w:pPr>
              <w:spacing w:after="0" w:line="20" w:lineRule="exact"/>
              <w:rPr>
                <w:sz w:val="1"/>
                <w:szCs w:val="1"/>
                <w:color w:val="auto"/>
              </w:rPr>
            </w:pPr>
          </w:p>
        </w:tc>
        <w:tc>
          <w:tcPr>
            <w:tcW w:w="1220" w:type="dxa"/>
            <w:vAlign w:val="bottom"/>
            <w:tcBorders>
              <w:top w:val="single" w:sz="8" w:color="EEEEEE"/>
            </w:tcBorders>
          </w:tcPr>
          <w:p>
            <w:pPr>
              <w:spacing w:after="0" w:line="20" w:lineRule="exact"/>
              <w:rPr>
                <w:sz w:val="1"/>
                <w:szCs w:val="1"/>
                <w:color w:val="auto"/>
              </w:rPr>
            </w:pPr>
          </w:p>
        </w:tc>
        <w:tc>
          <w:tcPr>
            <w:tcW w:w="60" w:type="dxa"/>
            <w:vAlign w:val="bottom"/>
            <w:tcBorders>
              <w:top w:val="single" w:sz="8" w:color="EEEEEE"/>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580" w:type="dxa"/>
            <w:vAlign w:val="bottom"/>
            <w:tcBorders>
              <w:top w:val="single" w:sz="8" w:color="808080"/>
            </w:tcBorders>
            <w:shd w:val="clear" w:color="auto" w:fill="2C2C2C"/>
          </w:tcPr>
          <w:p>
            <w:pPr>
              <w:spacing w:after="0" w:line="20" w:lineRule="exact"/>
              <w:rPr>
                <w:sz w:val="1"/>
                <w:szCs w:val="1"/>
                <w:color w:val="auto"/>
              </w:rPr>
            </w:pPr>
          </w:p>
        </w:tc>
        <w:tc>
          <w:tcPr>
            <w:tcW w:w="1200" w:type="dxa"/>
            <w:vAlign w:val="bottom"/>
            <w:tcBorders>
              <w:top w:val="single" w:sz="8" w:color="808080"/>
            </w:tcBorders>
            <w:gridSpan w:val="4"/>
            <w:shd w:val="clear" w:color="auto" w:fill="2C2C2C"/>
          </w:tcPr>
          <w:p>
            <w:pPr>
              <w:spacing w:after="0" w:line="20" w:lineRule="exact"/>
              <w:rPr>
                <w:sz w:val="1"/>
                <w:szCs w:val="1"/>
                <w:color w:val="auto"/>
              </w:rPr>
            </w:pPr>
          </w:p>
        </w:tc>
        <w:tc>
          <w:tcPr>
            <w:tcW w:w="1800" w:type="dxa"/>
            <w:vAlign w:val="bottom"/>
            <w:tcBorders>
              <w:top w:val="single" w:sz="8" w:color="808080"/>
            </w:tcBorders>
            <w:gridSpan w:val="4"/>
            <w:shd w:val="clear" w:color="auto" w:fill="2C2C2C"/>
          </w:tcPr>
          <w:p>
            <w:pPr>
              <w:spacing w:after="0" w:line="20" w:lineRule="exact"/>
              <w:rPr>
                <w:sz w:val="1"/>
                <w:szCs w:val="1"/>
                <w:color w:val="auto"/>
              </w:rPr>
            </w:pPr>
          </w:p>
        </w:tc>
        <w:tc>
          <w:tcPr>
            <w:tcW w:w="100" w:type="dxa"/>
            <w:vAlign w:val="bottom"/>
            <w:tcBorders>
              <w:top w:val="single" w:sz="8" w:color="808080"/>
            </w:tcBorders>
            <w:shd w:val="clear" w:color="auto" w:fill="2C2C2C"/>
          </w:tcPr>
          <w:p>
            <w:pPr>
              <w:spacing w:after="0" w:line="20" w:lineRule="exact"/>
              <w:rPr>
                <w:sz w:val="1"/>
                <w:szCs w:val="1"/>
                <w:color w:val="auto"/>
              </w:rPr>
            </w:pPr>
          </w:p>
        </w:tc>
        <w:tc>
          <w:tcPr>
            <w:tcW w:w="220" w:type="dxa"/>
            <w:vAlign w:val="bottom"/>
            <w:tcBorders>
              <w:top w:val="single" w:sz="8" w:color="808080"/>
            </w:tcBorders>
            <w:shd w:val="clear" w:color="auto" w:fill="2C2C2C"/>
          </w:tcPr>
          <w:p>
            <w:pPr>
              <w:spacing w:after="0" w:line="20" w:lineRule="exact"/>
              <w:rPr>
                <w:sz w:val="1"/>
                <w:szCs w:val="1"/>
                <w:color w:val="auto"/>
              </w:rPr>
            </w:pPr>
          </w:p>
        </w:tc>
        <w:tc>
          <w:tcPr>
            <w:tcW w:w="380" w:type="dxa"/>
            <w:vAlign w:val="bottom"/>
            <w:tcBorders>
              <w:top w:val="single" w:sz="8" w:color="808080"/>
            </w:tcBorders>
            <w:gridSpan w:val="2"/>
            <w:shd w:val="clear" w:color="auto" w:fill="2C2C2C"/>
          </w:tcPr>
          <w:p>
            <w:pPr>
              <w:spacing w:after="0" w:line="20" w:lineRule="exact"/>
              <w:rPr>
                <w:sz w:val="1"/>
                <w:szCs w:val="1"/>
                <w:color w:val="auto"/>
              </w:rPr>
            </w:pPr>
          </w:p>
        </w:tc>
        <w:tc>
          <w:tcPr>
            <w:tcW w:w="3040" w:type="dxa"/>
            <w:vAlign w:val="bottom"/>
            <w:tcBorders>
              <w:top w:val="single" w:sz="8" w:color="808080"/>
            </w:tcBorders>
            <w:gridSpan w:val="11"/>
            <w:shd w:val="clear" w:color="auto" w:fill="2C2C2C"/>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auto"/>
              </w:rPr>
              <w:t>(Street)</w:t>
            </w: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9"/>
          </w:tcPr>
          <w:p>
            <w:pPr>
              <w:jc w:val="center"/>
              <w:ind w:right="99"/>
              <w:spacing w:after="0"/>
              <w:rPr>
                <w:sz w:val="20"/>
                <w:szCs w:val="20"/>
                <w:color w:val="auto"/>
              </w:rPr>
            </w:pPr>
            <w:r>
              <w:rPr>
                <w:rFonts w:ascii="Arial" w:cs="Arial" w:eastAsia="Arial" w:hAnsi="Arial"/>
                <w:sz w:val="14"/>
                <w:szCs w:val="14"/>
                <w:color w:val="auto"/>
                <w:w w:val="95"/>
              </w:rPr>
              <w:t>4. If Amendment, Date of Original Filed (Month/Day/Year)</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440" w:type="dxa"/>
            <w:vAlign w:val="bottom"/>
            <w:gridSpan w:val="14"/>
          </w:tcPr>
          <w:p>
            <w:pPr>
              <w:ind w:left="80"/>
              <w:spacing w:after="0"/>
              <w:rPr>
                <w:sz w:val="20"/>
                <w:szCs w:val="20"/>
                <w:color w:val="auto"/>
              </w:rPr>
            </w:pPr>
            <w:r>
              <w:rPr>
                <w:rFonts w:ascii="Arial" w:cs="Arial" w:eastAsia="Arial" w:hAnsi="Arial"/>
                <w:sz w:val="14"/>
                <w:szCs w:val="14"/>
                <w:color w:val="auto"/>
              </w:rPr>
              <w:t>6. Individual or Joint/Group Filing (Check Applicable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5"/>
              </w:rPr>
              <w:t>GRAND</w:t>
            </w:r>
          </w:p>
        </w:tc>
        <w:tc>
          <w:tcPr>
            <w:tcW w:w="8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0" w:type="dxa"/>
            <w:vAlign w:val="bottom"/>
            <w:gridSpan w:val="3"/>
          </w:tcPr>
          <w:p>
            <w:pPr>
              <w:ind w:left="80"/>
              <w:spacing w:after="0"/>
              <w:rPr>
                <w:sz w:val="20"/>
                <w:szCs w:val="20"/>
                <w:color w:val="auto"/>
              </w:rPr>
            </w:pPr>
            <w:r>
              <w:rPr>
                <w:rFonts w:ascii="Arial" w:cs="Arial" w:eastAsia="Arial" w:hAnsi="Arial"/>
                <w:sz w:val="14"/>
                <w:szCs w:val="14"/>
                <w:color w:val="auto"/>
                <w:w w:val="96"/>
              </w:rPr>
              <w:t>Line)</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continue"/>
          </w:tcPr>
          <w:p>
            <w:pPr>
              <w:spacing w:after="0"/>
              <w:rPr>
                <w:sz w:val="11"/>
                <w:szCs w:val="11"/>
                <w:color w:val="auto"/>
              </w:rPr>
            </w:pPr>
          </w:p>
        </w:tc>
        <w:tc>
          <w:tcPr>
            <w:tcW w:w="860" w:type="dxa"/>
            <w:vAlign w:val="bottom"/>
            <w:vMerge w:val="restart"/>
          </w:tcPr>
          <w:p>
            <w:pPr>
              <w:ind w:left="640"/>
              <w:spacing w:after="0"/>
              <w:rPr>
                <w:sz w:val="20"/>
                <w:szCs w:val="20"/>
                <w:color w:val="auto"/>
              </w:rPr>
            </w:pPr>
            <w:r>
              <w:rPr>
                <w:rFonts w:ascii="Arial" w:cs="Arial" w:eastAsia="Arial" w:hAnsi="Arial"/>
                <w:sz w:val="18"/>
                <w:szCs w:val="18"/>
                <w:color w:val="0000FF"/>
                <w:w w:val="99"/>
              </w:rPr>
              <w:t>MI</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vMerge w:val="restart"/>
          </w:tcPr>
          <w:p>
            <w:pPr>
              <w:ind w:left="20"/>
              <w:spacing w:after="0"/>
              <w:rPr>
                <w:sz w:val="20"/>
                <w:szCs w:val="20"/>
                <w:color w:val="auto"/>
              </w:rPr>
            </w:pPr>
            <w:r>
              <w:rPr>
                <w:rFonts w:ascii="Arial" w:cs="Arial" w:eastAsia="Arial" w:hAnsi="Arial"/>
                <w:sz w:val="18"/>
                <w:szCs w:val="18"/>
                <w:color w:val="0000FF"/>
              </w:rPr>
              <w:t>49525</w:t>
            </w: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20" w:type="dxa"/>
            <w:vAlign w:val="bottom"/>
            <w:gridSpan w:val="13"/>
            <w:vMerge w:val="restart"/>
          </w:tcPr>
          <w:p>
            <w:pPr>
              <w:ind w:left="6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restart"/>
          </w:tcPr>
          <w:p>
            <w:pPr>
              <w:spacing w:after="0"/>
              <w:rPr>
                <w:sz w:val="20"/>
                <w:szCs w:val="20"/>
                <w:color w:val="auto"/>
              </w:rPr>
            </w:pPr>
            <w:r>
              <w:rPr>
                <w:rFonts w:ascii="Arial" w:cs="Arial" w:eastAsia="Arial" w:hAnsi="Arial"/>
                <w:sz w:val="18"/>
                <w:szCs w:val="18"/>
                <w:color w:val="0000FF"/>
                <w:w w:val="92"/>
              </w:rPr>
              <w:t>RAPIDS</w:t>
            </w:r>
          </w:p>
        </w:tc>
        <w:tc>
          <w:tcPr>
            <w:tcW w:w="860" w:type="dxa"/>
            <w:vAlign w:val="bottom"/>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3220" w:type="dxa"/>
            <w:vAlign w:val="bottom"/>
            <w:gridSpan w:val="13"/>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3040" w:type="dxa"/>
            <w:vAlign w:val="bottom"/>
            <w:gridSpan w:val="11"/>
            <w:vMerge w:val="restart"/>
          </w:tcPr>
          <w:p>
            <w:pPr>
              <w:ind w:left="240"/>
              <w:spacing w:after="0"/>
              <w:rPr>
                <w:sz w:val="20"/>
                <w:szCs w:val="20"/>
                <w:color w:val="auto"/>
              </w:rPr>
            </w:pPr>
            <w:r>
              <w:rPr>
                <w:rFonts w:ascii="Arial" w:cs="Arial" w:eastAsia="Arial" w:hAnsi="Arial"/>
                <w:sz w:val="14"/>
                <w:szCs w:val="14"/>
                <w:color w:val="auto"/>
              </w:rPr>
              <w:t>Form filed by More than One Reporting</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3040" w:type="dxa"/>
            <w:vAlign w:val="bottom"/>
            <w:gridSpan w:val="11"/>
            <w:vMerge w:val="continue"/>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60" w:type="dxa"/>
            <w:vAlign w:val="bottom"/>
            <w:tcBorders>
              <w:bottom w:val="single" w:sz="8" w:color="9A9A9A"/>
            </w:tcBorders>
          </w:tcPr>
          <w:p>
            <w:pPr>
              <w:spacing w:after="0"/>
              <w:rPr>
                <w:sz w:val="5"/>
                <w:szCs w:val="5"/>
                <w:color w:val="auto"/>
              </w:rPr>
            </w:pPr>
          </w:p>
        </w:tc>
        <w:tc>
          <w:tcPr>
            <w:tcW w:w="600" w:type="dxa"/>
            <w:vAlign w:val="bottom"/>
            <w:tcBorders>
              <w:bottom w:val="single" w:sz="8" w:color="9A9A9A"/>
            </w:tcBorders>
          </w:tcPr>
          <w:p>
            <w:pPr>
              <w:spacing w:after="0"/>
              <w:rPr>
                <w:sz w:val="5"/>
                <w:szCs w:val="5"/>
                <w:color w:val="auto"/>
              </w:rPr>
            </w:pPr>
          </w:p>
        </w:tc>
        <w:tc>
          <w:tcPr>
            <w:tcW w:w="420" w:type="dxa"/>
            <w:vAlign w:val="bottom"/>
            <w:tcBorders>
              <w:bottom w:val="single" w:sz="8" w:color="9A9A9A"/>
            </w:tcBorders>
          </w:tcPr>
          <w:p>
            <w:pPr>
              <w:spacing w:after="0"/>
              <w:rPr>
                <w:sz w:val="5"/>
                <w:szCs w:val="5"/>
                <w:color w:val="auto"/>
              </w:rPr>
            </w:pPr>
          </w:p>
        </w:tc>
        <w:tc>
          <w:tcPr>
            <w:tcW w:w="122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240"/>
              <w:spacing w:after="0"/>
              <w:rPr>
                <w:sz w:val="20"/>
                <w:szCs w:val="20"/>
                <w:color w:val="auto"/>
              </w:rPr>
            </w:pPr>
            <w:r>
              <w:rPr>
                <w:rFonts w:ascii="Arial" w:cs="Arial" w:eastAsia="Arial" w:hAnsi="Arial"/>
                <w:sz w:val="14"/>
                <w:szCs w:val="14"/>
                <w:color w:val="auto"/>
              </w:rPr>
              <w:t>Person</w:t>
            </w: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880" w:type="dxa"/>
            <w:vAlign w:val="bottom"/>
            <w:gridSpan w:val="3"/>
            <w:vMerge w:val="restart"/>
          </w:tcPr>
          <w:p>
            <w:pPr>
              <w:ind w:left="640"/>
              <w:spacing w:after="0"/>
              <w:rPr>
                <w:sz w:val="20"/>
                <w:szCs w:val="20"/>
                <w:color w:val="auto"/>
              </w:rPr>
            </w:pPr>
            <w:r>
              <w:rPr>
                <w:rFonts w:ascii="Arial" w:cs="Arial" w:eastAsia="Arial" w:hAnsi="Arial"/>
                <w:sz w:val="14"/>
                <w:szCs w:val="14"/>
                <w:color w:val="auto"/>
              </w:rPr>
              <w:t>(State)</w:t>
            </w:r>
          </w:p>
        </w:tc>
        <w:tc>
          <w:tcPr>
            <w:tcW w:w="1220" w:type="dxa"/>
            <w:vAlign w:val="bottom"/>
            <w:vMerge w:val="restart"/>
          </w:tcPr>
          <w:p>
            <w:pPr>
              <w:ind w:left="20"/>
              <w:spacing w:after="0"/>
              <w:rPr>
                <w:sz w:val="20"/>
                <w:szCs w:val="20"/>
                <w:color w:val="auto"/>
              </w:rPr>
            </w:pPr>
            <w:r>
              <w:rPr>
                <w:rFonts w:ascii="Arial" w:cs="Arial" w:eastAsia="Arial" w:hAnsi="Arial"/>
                <w:sz w:val="14"/>
                <w:szCs w:val="14"/>
                <w:color w:val="auto"/>
              </w:rPr>
              <w:t>(Zip)</w:t>
            </w: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1220" w:type="dxa"/>
            <w:vAlign w:val="bottom"/>
            <w:gridSpan w:val="4"/>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880" w:type="dxa"/>
            <w:vAlign w:val="bottom"/>
            <w:gridSpan w:val="3"/>
            <w:vMerge w:val="continue"/>
          </w:tcPr>
          <w:p>
            <w:pPr>
              <w:spacing w:after="0"/>
              <w:rPr>
                <w:sz w:val="19"/>
                <w:szCs w:val="19"/>
                <w:color w:val="auto"/>
              </w:rPr>
            </w:pPr>
          </w:p>
        </w:tc>
        <w:tc>
          <w:tcPr>
            <w:tcW w:w="1220" w:type="dxa"/>
            <w:vAlign w:val="bottom"/>
            <w:vMerge w:val="continue"/>
          </w:tcPr>
          <w:p>
            <w:pPr>
              <w:spacing w:after="0"/>
              <w:rPr>
                <w:sz w:val="19"/>
                <w:szCs w:val="19"/>
                <w:color w:val="auto"/>
              </w:rPr>
            </w:pPr>
          </w:p>
        </w:tc>
        <w:tc>
          <w:tcPr>
            <w:tcW w:w="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60" w:type="dxa"/>
            <w:vAlign w:val="bottom"/>
            <w:tcBorders>
              <w:bottom w:val="single" w:sz="8" w:color="2C2C2C"/>
            </w:tcBorders>
          </w:tcPr>
          <w:p>
            <w:pPr>
              <w:spacing w:after="0"/>
              <w:rPr>
                <w:sz w:val="11"/>
                <w:szCs w:val="11"/>
                <w:color w:val="auto"/>
              </w:rPr>
            </w:pPr>
          </w:p>
        </w:tc>
        <w:tc>
          <w:tcPr>
            <w:tcW w:w="600" w:type="dxa"/>
            <w:vAlign w:val="bottom"/>
            <w:tcBorders>
              <w:bottom w:val="single" w:sz="8" w:color="2C2C2C"/>
            </w:tcBorders>
          </w:tcPr>
          <w:p>
            <w:pPr>
              <w:spacing w:after="0"/>
              <w:rPr>
                <w:sz w:val="11"/>
                <w:szCs w:val="11"/>
                <w:color w:val="auto"/>
              </w:rPr>
            </w:pPr>
          </w:p>
        </w:tc>
        <w:tc>
          <w:tcPr>
            <w:tcW w:w="1700" w:type="dxa"/>
            <w:vAlign w:val="bottom"/>
            <w:tcBorders>
              <w:bottom w:val="single" w:sz="8" w:color="2C2C2C"/>
            </w:tcBorders>
            <w:gridSpan w:val="3"/>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1200" w:type="dxa"/>
            <w:vAlign w:val="bottom"/>
            <w:tcBorders>
              <w:bottom w:val="single" w:sz="8" w:color="2C2C2C"/>
            </w:tcBorders>
            <w:gridSpan w:val="4"/>
          </w:tcPr>
          <w:p>
            <w:pPr>
              <w:spacing w:after="0"/>
              <w:rPr>
                <w:sz w:val="11"/>
                <w:szCs w:val="11"/>
                <w:color w:val="auto"/>
              </w:rPr>
            </w:pPr>
          </w:p>
        </w:tc>
        <w:tc>
          <w:tcPr>
            <w:tcW w:w="1900" w:type="dxa"/>
            <w:vAlign w:val="bottom"/>
            <w:tcBorders>
              <w:bottom w:val="single" w:sz="8" w:color="2C2C2C"/>
            </w:tcBorders>
            <w:gridSpan w:val="5"/>
          </w:tcPr>
          <w:p>
            <w:pPr>
              <w:spacing w:after="0"/>
              <w:rPr>
                <w:sz w:val="11"/>
                <w:szCs w:val="11"/>
                <w:color w:val="auto"/>
              </w:rPr>
            </w:pPr>
          </w:p>
        </w:tc>
        <w:tc>
          <w:tcPr>
            <w:tcW w:w="220" w:type="dxa"/>
            <w:vAlign w:val="bottom"/>
            <w:tcBorders>
              <w:bottom w:val="single" w:sz="8" w:color="2C2C2C"/>
            </w:tcBorders>
          </w:tcPr>
          <w:p>
            <w:pPr>
              <w:spacing w:after="0"/>
              <w:rPr>
                <w:sz w:val="11"/>
                <w:szCs w:val="11"/>
                <w:color w:val="auto"/>
              </w:rPr>
            </w:pPr>
          </w:p>
        </w:tc>
        <w:tc>
          <w:tcPr>
            <w:tcW w:w="38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5"/>
          </w:tcPr>
          <w:p>
            <w:pPr>
              <w:spacing w:after="0"/>
              <w:rPr>
                <w:sz w:val="11"/>
                <w:szCs w:val="11"/>
                <w:color w:val="auto"/>
              </w:rPr>
            </w:pPr>
          </w:p>
        </w:tc>
        <w:tc>
          <w:tcPr>
            <w:tcW w:w="280" w:type="dxa"/>
            <w:vAlign w:val="bottom"/>
            <w:tcBorders>
              <w:bottom w:val="single" w:sz="8" w:color="2C2C2C"/>
            </w:tcBorders>
          </w:tcPr>
          <w:p>
            <w:pPr>
              <w:spacing w:after="0"/>
              <w:rPr>
                <w:sz w:val="11"/>
                <w:szCs w:val="11"/>
                <w:color w:val="auto"/>
              </w:rPr>
            </w:pPr>
          </w:p>
        </w:tc>
        <w:tc>
          <w:tcPr>
            <w:tcW w:w="580" w:type="dxa"/>
            <w:vAlign w:val="bottom"/>
            <w:tcBorders>
              <w:bottom w:val="single" w:sz="8" w:color="2C2C2C"/>
            </w:tcBorders>
          </w:tcPr>
          <w:p>
            <w:pPr>
              <w:spacing w:after="0"/>
              <w:rPr>
                <w:sz w:val="11"/>
                <w:szCs w:val="11"/>
                <w:color w:val="auto"/>
              </w:rPr>
            </w:pPr>
          </w:p>
        </w:tc>
        <w:tc>
          <w:tcPr>
            <w:tcW w:w="200" w:type="dxa"/>
            <w:vAlign w:val="bottom"/>
            <w:tcBorders>
              <w:bottom w:val="single" w:sz="8" w:color="2C2C2C"/>
            </w:tcBorders>
          </w:tcPr>
          <w:p>
            <w:pPr>
              <w:spacing w:after="0"/>
              <w:rPr>
                <w:sz w:val="11"/>
                <w:szCs w:val="11"/>
                <w:color w:val="auto"/>
              </w:rPr>
            </w:pPr>
          </w:p>
        </w:tc>
        <w:tc>
          <w:tcPr>
            <w:tcW w:w="66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4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60" w:type="dxa"/>
            <w:vAlign w:val="bottom"/>
            <w:tcBorders>
              <w:top w:val="single" w:sz="8" w:color="2C2C2C"/>
            </w:tcBorders>
          </w:tcPr>
          <w:p>
            <w:pPr>
              <w:spacing w:after="0"/>
              <w:rPr>
                <w:sz w:val="22"/>
                <w:szCs w:val="22"/>
                <w:color w:val="auto"/>
              </w:rPr>
            </w:pPr>
          </w:p>
        </w:tc>
        <w:tc>
          <w:tcPr>
            <w:tcW w:w="600" w:type="dxa"/>
            <w:vAlign w:val="bottom"/>
            <w:tcBorders>
              <w:top w:val="single" w:sz="8" w:color="2C2C2C"/>
            </w:tcBorders>
          </w:tcPr>
          <w:p>
            <w:pPr>
              <w:spacing w:after="0"/>
              <w:rPr>
                <w:sz w:val="22"/>
                <w:szCs w:val="22"/>
                <w:color w:val="auto"/>
              </w:rPr>
            </w:pPr>
          </w:p>
        </w:tc>
        <w:tc>
          <w:tcPr>
            <w:tcW w:w="7380" w:type="dxa"/>
            <w:vAlign w:val="bottom"/>
            <w:tcBorders>
              <w:top w:val="single" w:sz="8" w:color="2C2C2C"/>
            </w:tcBorders>
            <w:gridSpan w:val="23"/>
          </w:tcPr>
          <w:p>
            <w:pPr>
              <w:jc w:val="center"/>
              <w:ind w:right="339"/>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2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1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gridSpan w:val="2"/>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860" w:type="dxa"/>
            <w:vAlign w:val="bottom"/>
            <w:tcBorders>
              <w:bottom w:val="single" w:sz="8" w:color="2C2C2C"/>
            </w:tcBorders>
            <w:gridSpan w:val="4"/>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4"/>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gridSpan w:val="4"/>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620" w:type="dxa"/>
            <w:vAlign w:val="bottom"/>
            <w:gridSpan w:val="5"/>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220" w:type="dxa"/>
            <w:vAlign w:val="bottom"/>
          </w:tcPr>
          <w:p>
            <w:pPr>
              <w:ind w:left="200"/>
              <w:spacing w:after="0"/>
              <w:rPr>
                <w:sz w:val="20"/>
                <w:szCs w:val="20"/>
                <w:color w:val="auto"/>
              </w:rPr>
            </w:pPr>
            <w:r>
              <w:rPr>
                <w:rFonts w:ascii="Arial" w:cs="Arial" w:eastAsia="Arial" w:hAnsi="Arial"/>
                <w:sz w:val="12"/>
                <w:szCs w:val="12"/>
                <w:b w:val="1"/>
                <w:bCs w:val="1"/>
                <w:color w:val="auto"/>
              </w:rPr>
              <w:t>2. Transaction</w:t>
            </w:r>
          </w:p>
        </w:tc>
        <w:tc>
          <w:tcPr>
            <w:tcW w:w="60" w:type="dxa"/>
            <w:vAlign w:val="bottom"/>
          </w:tcPr>
          <w:p>
            <w:pPr>
              <w:spacing w:after="0"/>
              <w:rPr>
                <w:sz w:val="15"/>
                <w:szCs w:val="15"/>
                <w:color w:val="auto"/>
              </w:rPr>
            </w:pPr>
          </w:p>
        </w:tc>
        <w:tc>
          <w:tcPr>
            <w:tcW w:w="780" w:type="dxa"/>
            <w:vAlign w:val="bottom"/>
            <w:gridSpan w:val="4"/>
          </w:tcPr>
          <w:p>
            <w:pPr>
              <w:ind w:left="40"/>
              <w:spacing w:after="0"/>
              <w:rPr>
                <w:sz w:val="20"/>
                <w:szCs w:val="20"/>
                <w:color w:val="auto"/>
              </w:rPr>
            </w:pPr>
            <w:r>
              <w:rPr>
                <w:rFonts w:ascii="Arial" w:cs="Arial" w:eastAsia="Arial" w:hAnsi="Arial"/>
                <w:sz w:val="12"/>
                <w:szCs w:val="12"/>
                <w:b w:val="1"/>
                <w:bCs w:val="1"/>
                <w:color w:val="auto"/>
              </w:rPr>
              <w:t>2A. Deemed</w:t>
            </w:r>
          </w:p>
        </w:tc>
        <w:tc>
          <w:tcPr>
            <w:tcW w:w="360" w:type="dxa"/>
            <w:vAlign w:val="bottom"/>
          </w:tcPr>
          <w:p>
            <w:pPr>
              <w:spacing w:after="0"/>
              <w:rPr>
                <w:sz w:val="15"/>
                <w:szCs w:val="15"/>
                <w:color w:val="auto"/>
              </w:rPr>
            </w:pPr>
          </w:p>
        </w:tc>
        <w:tc>
          <w:tcPr>
            <w:tcW w:w="280" w:type="dxa"/>
            <w:vAlign w:val="bottom"/>
          </w:tcPr>
          <w:p>
            <w:pPr>
              <w:ind w:left="40"/>
              <w:spacing w:after="0"/>
              <w:rPr>
                <w:sz w:val="20"/>
                <w:szCs w:val="20"/>
                <w:color w:val="auto"/>
              </w:rPr>
            </w:pPr>
            <w:r>
              <w:rPr>
                <w:rFonts w:ascii="Arial" w:cs="Arial" w:eastAsia="Arial" w:hAnsi="Arial"/>
                <w:sz w:val="12"/>
                <w:szCs w:val="12"/>
                <w:b w:val="1"/>
                <w:bCs w:val="1"/>
                <w:color w:val="auto"/>
              </w:rPr>
              <w:t>3.</w:t>
            </w: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300" w:type="dxa"/>
            <w:vAlign w:val="bottom"/>
            <w:gridSpan w:val="6"/>
          </w:tcPr>
          <w:p>
            <w:pPr>
              <w:ind w:left="20"/>
              <w:spacing w:after="0"/>
              <w:rPr>
                <w:sz w:val="20"/>
                <w:szCs w:val="20"/>
                <w:color w:val="auto"/>
              </w:rPr>
            </w:pPr>
            <w:r>
              <w:rPr>
                <w:rFonts w:ascii="Arial" w:cs="Arial" w:eastAsia="Arial" w:hAnsi="Arial"/>
                <w:sz w:val="12"/>
                <w:szCs w:val="12"/>
                <w:b w:val="1"/>
                <w:bCs w:val="1"/>
                <w:color w:val="auto"/>
              </w:rPr>
              <w:t>4. Securities Acquired (A) or Disposed</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gridSpan w:val="4"/>
          </w:tcPr>
          <w:p>
            <w:pPr>
              <w:ind w:left="60"/>
              <w:spacing w:after="0"/>
              <w:rPr>
                <w:sz w:val="20"/>
                <w:szCs w:val="20"/>
                <w:color w:val="auto"/>
              </w:rPr>
            </w:pPr>
            <w:r>
              <w:rPr>
                <w:rFonts w:ascii="Arial" w:cs="Arial" w:eastAsia="Arial" w:hAnsi="Arial"/>
                <w:sz w:val="12"/>
                <w:szCs w:val="12"/>
                <w:b w:val="1"/>
                <w:bCs w:val="1"/>
                <w:color w:val="auto"/>
              </w:rPr>
              <w:t>5. Amount of</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6.</w:t>
            </w:r>
          </w:p>
        </w:tc>
        <w:tc>
          <w:tcPr>
            <w:tcW w:w="580" w:type="dxa"/>
            <w:vAlign w:val="bottom"/>
          </w:tcPr>
          <w:p>
            <w:pPr>
              <w:spacing w:after="0"/>
              <w:rPr>
                <w:sz w:val="15"/>
                <w:szCs w:val="15"/>
                <w:color w:val="auto"/>
              </w:rPr>
            </w:pPr>
          </w:p>
        </w:tc>
        <w:tc>
          <w:tcPr>
            <w:tcW w:w="960" w:type="dxa"/>
            <w:vAlign w:val="bottom"/>
            <w:gridSpan w:val="5"/>
          </w:tcPr>
          <w:p>
            <w:pPr>
              <w:ind w:left="4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Date</w:t>
            </w:r>
          </w:p>
        </w:tc>
        <w:tc>
          <w:tcPr>
            <w:tcW w:w="60" w:type="dxa"/>
            <w:vAlign w:val="bottom"/>
          </w:tcPr>
          <w:p>
            <w:pPr>
              <w:spacing w:after="0"/>
              <w:rPr>
                <w:sz w:val="11"/>
                <w:szCs w:val="11"/>
                <w:color w:val="auto"/>
              </w:rPr>
            </w:pPr>
          </w:p>
        </w:tc>
        <w:tc>
          <w:tcPr>
            <w:tcW w:w="11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1560" w:type="dxa"/>
            <w:vAlign w:val="bottom"/>
            <w:gridSpan w:val="2"/>
          </w:tcPr>
          <w:p>
            <w:pPr>
              <w:jc w:val="center"/>
              <w:ind w:right="114"/>
              <w:spacing w:after="0" w:line="135" w:lineRule="exact"/>
              <w:rPr>
                <w:sz w:val="20"/>
                <w:szCs w:val="20"/>
                <w:color w:val="auto"/>
              </w:rPr>
            </w:pPr>
            <w:r>
              <w:rPr>
                <w:rFonts w:ascii="Arial" w:cs="Arial" w:eastAsia="Arial" w:hAnsi="Arial"/>
                <w:sz w:val="12"/>
                <w:szCs w:val="12"/>
                <w:b w:val="1"/>
                <w:bCs w:val="1"/>
                <w:color w:val="auto"/>
              </w:rPr>
              <w:t>Of (D) (Instr. 3, 4 and 5)</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Ownership</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200"/>
              <w:spacing w:after="0" w:line="135"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780" w:type="dxa"/>
            <w:vAlign w:val="bottom"/>
            <w:gridSpan w:val="4"/>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360" w:type="dxa"/>
            <w:vAlign w:val="bottom"/>
          </w:tcPr>
          <w:p>
            <w:pPr>
              <w:spacing w:after="0"/>
              <w:rPr>
                <w:sz w:val="11"/>
                <w:szCs w:val="11"/>
                <w:color w:val="auto"/>
              </w:rPr>
            </w:pPr>
          </w:p>
        </w:tc>
        <w:tc>
          <w:tcPr>
            <w:tcW w:w="84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Form: Direct</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60" w:type="dxa"/>
            <w:vAlign w:val="bottom"/>
          </w:tcPr>
          <w:p>
            <w:pPr>
              <w:spacing w:after="0"/>
              <w:rPr>
                <w:sz w:val="6"/>
                <w:szCs w:val="6"/>
                <w:color w:val="auto"/>
              </w:rPr>
            </w:pPr>
          </w:p>
        </w:tc>
        <w:tc>
          <w:tcPr>
            <w:tcW w:w="600" w:type="dxa"/>
            <w:vAlign w:val="bottom"/>
          </w:tcPr>
          <w:p>
            <w:pPr>
              <w:spacing w:after="0"/>
              <w:rPr>
                <w:sz w:val="6"/>
                <w:szCs w:val="6"/>
                <w:color w:val="auto"/>
              </w:rPr>
            </w:pPr>
          </w:p>
        </w:tc>
        <w:tc>
          <w:tcPr>
            <w:tcW w:w="420" w:type="dxa"/>
            <w:vAlign w:val="bottom"/>
          </w:tcPr>
          <w:p>
            <w:pPr>
              <w:spacing w:after="0"/>
              <w:rPr>
                <w:sz w:val="6"/>
                <w:szCs w:val="6"/>
                <w:color w:val="auto"/>
              </w:rPr>
            </w:pPr>
          </w:p>
        </w:tc>
        <w:tc>
          <w:tcPr>
            <w:tcW w:w="1220" w:type="dxa"/>
            <w:vAlign w:val="bottom"/>
          </w:tcPr>
          <w:p>
            <w:pPr>
              <w:spacing w:after="0"/>
              <w:rPr>
                <w:sz w:val="6"/>
                <w:szCs w:val="6"/>
                <w:color w:val="auto"/>
              </w:rPr>
            </w:pPr>
          </w:p>
        </w:tc>
        <w:tc>
          <w:tcPr>
            <w:tcW w:w="60" w:type="dxa"/>
            <w:vAlign w:val="bottom"/>
          </w:tcPr>
          <w:p>
            <w:pPr>
              <w:spacing w:after="0"/>
              <w:rPr>
                <w:sz w:val="6"/>
                <w:szCs w:val="6"/>
                <w:color w:val="auto"/>
              </w:rPr>
            </w:pPr>
          </w:p>
        </w:tc>
        <w:tc>
          <w:tcPr>
            <w:tcW w:w="114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(Month/Day/Year)</w:t>
            </w:r>
          </w:p>
        </w:tc>
        <w:tc>
          <w:tcPr>
            <w:tcW w:w="280" w:type="dxa"/>
            <w:vAlign w:val="bottom"/>
            <w:vMerge w:val="restart"/>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20" w:type="dxa"/>
            <w:vAlign w:val="bottom"/>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Owned at end of</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(D) or</w:t>
            </w:r>
          </w:p>
        </w:tc>
        <w:tc>
          <w:tcPr>
            <w:tcW w:w="960" w:type="dxa"/>
            <w:vAlign w:val="bottom"/>
            <w:gridSpan w:val="5"/>
            <w:vMerge w:val="restart"/>
          </w:tcPr>
          <w:p>
            <w:pPr>
              <w:ind w:left="4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60" w:type="dxa"/>
            <w:vAlign w:val="bottom"/>
          </w:tcPr>
          <w:p>
            <w:pPr>
              <w:spacing w:after="0"/>
              <w:rPr>
                <w:sz w:val="3"/>
                <w:szCs w:val="3"/>
                <w:color w:val="auto"/>
              </w:rPr>
            </w:pPr>
          </w:p>
        </w:tc>
        <w:tc>
          <w:tcPr>
            <w:tcW w:w="60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20" w:type="dxa"/>
            <w:vAlign w:val="bottom"/>
          </w:tcPr>
          <w:p>
            <w:pPr>
              <w:spacing w:after="0"/>
              <w:rPr>
                <w:sz w:val="3"/>
                <w:szCs w:val="3"/>
                <w:color w:val="auto"/>
              </w:rPr>
            </w:pPr>
          </w:p>
        </w:tc>
        <w:tc>
          <w:tcPr>
            <w:tcW w:w="60" w:type="dxa"/>
            <w:vAlign w:val="bottom"/>
          </w:tcPr>
          <w:p>
            <w:pPr>
              <w:spacing w:after="0"/>
              <w:rPr>
                <w:sz w:val="3"/>
                <w:szCs w:val="3"/>
                <w:color w:val="auto"/>
              </w:rPr>
            </w:pPr>
          </w:p>
        </w:tc>
        <w:tc>
          <w:tcPr>
            <w:tcW w:w="1140" w:type="dxa"/>
            <w:vAlign w:val="bottom"/>
            <w:gridSpan w:val="5"/>
            <w:vMerge w:val="continue"/>
          </w:tcPr>
          <w:p>
            <w:pPr>
              <w:spacing w:after="0"/>
              <w:rPr>
                <w:sz w:val="3"/>
                <w:szCs w:val="3"/>
                <w:color w:val="auto"/>
              </w:rPr>
            </w:pPr>
          </w:p>
        </w:tc>
        <w:tc>
          <w:tcPr>
            <w:tcW w:w="280" w:type="dxa"/>
            <w:vAlign w:val="bottom"/>
            <w:vMerge w:val="continue"/>
          </w:tcPr>
          <w:p>
            <w:pPr>
              <w:spacing w:after="0"/>
              <w:rPr>
                <w:sz w:val="3"/>
                <w:szCs w:val="3"/>
                <w:color w:val="auto"/>
              </w:rPr>
            </w:pPr>
          </w:p>
        </w:tc>
        <w:tc>
          <w:tcPr>
            <w:tcW w:w="5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220" w:type="dxa"/>
            <w:vAlign w:val="bottom"/>
          </w:tcPr>
          <w:p>
            <w:pPr>
              <w:spacing w:after="0"/>
              <w:rPr>
                <w:sz w:val="3"/>
                <w:szCs w:val="3"/>
                <w:color w:val="auto"/>
              </w:rPr>
            </w:pPr>
          </w:p>
        </w:tc>
        <w:tc>
          <w:tcPr>
            <w:tcW w:w="1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20" w:type="dxa"/>
            <w:vAlign w:val="bottom"/>
            <w:gridSpan w:val="4"/>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96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gridSpan w:val="4"/>
          </w:tcPr>
          <w:p>
            <w:pPr>
              <w:ind w:left="60"/>
              <w:spacing w:after="0" w:line="135" w:lineRule="exact"/>
              <w:rPr>
                <w:sz w:val="20"/>
                <w:szCs w:val="20"/>
                <w:color w:val="auto"/>
              </w:rPr>
            </w:pPr>
            <w:r>
              <w:rPr>
                <w:rFonts w:ascii="Arial" w:cs="Arial" w:eastAsia="Arial" w:hAnsi="Arial"/>
                <w:sz w:val="12"/>
                <w:szCs w:val="12"/>
                <w:b w:val="1"/>
                <w:bCs w:val="1"/>
                <w:color w:val="auto"/>
              </w:rPr>
              <w:t>Issuer's Fiscal</w:t>
            </w:r>
          </w:p>
        </w:tc>
        <w:tc>
          <w:tcPr>
            <w:tcW w:w="86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Indirect (I)</w:t>
            </w:r>
          </w:p>
        </w:tc>
        <w:tc>
          <w:tcPr>
            <w:tcW w:w="96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restart"/>
          </w:tcPr>
          <w:p>
            <w:pPr>
              <w:ind w:left="20"/>
              <w:spacing w:after="0" w:line="135" w:lineRule="exact"/>
              <w:rPr>
                <w:sz w:val="20"/>
                <w:szCs w:val="20"/>
                <w:color w:val="auto"/>
              </w:rPr>
            </w:pPr>
            <w:r>
              <w:rPr>
                <w:rFonts w:ascii="Arial" w:cs="Arial" w:eastAsia="Arial" w:hAnsi="Arial"/>
                <w:sz w:val="12"/>
                <w:szCs w:val="12"/>
                <w:b w:val="1"/>
                <w:bCs w:val="1"/>
                <w:color w:val="auto"/>
              </w:rPr>
              <w:t>Amount</w:t>
            </w:r>
          </w:p>
        </w:tc>
        <w:tc>
          <w:tcPr>
            <w:tcW w:w="540" w:type="dxa"/>
            <w:vAlign w:val="bottom"/>
            <w:vMerge w:val="continue"/>
          </w:tcPr>
          <w:p>
            <w:pPr>
              <w:spacing w:after="0"/>
              <w:rPr>
                <w:sz w:val="5"/>
                <w:szCs w:val="5"/>
                <w:color w:val="auto"/>
              </w:rPr>
            </w:pPr>
          </w:p>
        </w:tc>
        <w:tc>
          <w:tcPr>
            <w:tcW w:w="740" w:type="dxa"/>
            <w:vAlign w:val="bottom"/>
            <w:gridSpan w:val="4"/>
            <w:vMerge w:val="restart"/>
          </w:tcPr>
          <w:p>
            <w:pPr>
              <w:ind w:left="40"/>
              <w:spacing w:after="0" w:line="135" w:lineRule="exact"/>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restart"/>
          </w:tcPr>
          <w:p>
            <w:pPr>
              <w:ind w:left="60"/>
              <w:spacing w:after="0" w:line="135" w:lineRule="exact"/>
              <w:rPr>
                <w:sz w:val="20"/>
                <w:szCs w:val="20"/>
                <w:color w:val="auto"/>
              </w:rPr>
            </w:pPr>
            <w:r>
              <w:rPr>
                <w:rFonts w:ascii="Arial" w:cs="Arial" w:eastAsia="Arial" w:hAnsi="Arial"/>
                <w:sz w:val="12"/>
                <w:szCs w:val="12"/>
                <w:b w:val="1"/>
                <w:bCs w:val="1"/>
                <w:color w:val="auto"/>
              </w:rPr>
              <w:t>Year (Instr. 3 and</w:t>
            </w:r>
          </w:p>
        </w:tc>
        <w:tc>
          <w:tcPr>
            <w:tcW w:w="860" w:type="dxa"/>
            <w:vAlign w:val="bottom"/>
            <w:gridSpan w:val="2"/>
            <w:vMerge w:val="restart"/>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vMerge w:val="continue"/>
          </w:tcPr>
          <w:p>
            <w:pPr>
              <w:spacing w:after="0"/>
              <w:rPr>
                <w:sz w:val="5"/>
                <w:szCs w:val="5"/>
                <w:color w:val="auto"/>
              </w:rPr>
            </w:pPr>
          </w:p>
        </w:tc>
        <w:tc>
          <w:tcPr>
            <w:tcW w:w="54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740" w:type="dxa"/>
            <w:vAlign w:val="bottom"/>
            <w:gridSpan w:val="4"/>
            <w:vMerge w:val="continue"/>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1220" w:type="dxa"/>
            <w:vAlign w:val="bottom"/>
            <w:gridSpan w:val="4"/>
            <w:vMerge w:val="continue"/>
          </w:tcPr>
          <w:p>
            <w:pPr>
              <w:spacing w:after="0"/>
              <w:rPr>
                <w:sz w:val="5"/>
                <w:szCs w:val="5"/>
                <w:color w:val="auto"/>
              </w:rPr>
            </w:pPr>
          </w:p>
        </w:tc>
        <w:tc>
          <w:tcPr>
            <w:tcW w:w="86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60" w:type="dxa"/>
            <w:vAlign w:val="bottom"/>
          </w:tcPr>
          <w:p>
            <w:pPr>
              <w:spacing w:after="0"/>
              <w:rPr>
                <w:sz w:val="8"/>
                <w:szCs w:val="8"/>
                <w:color w:val="auto"/>
              </w:rPr>
            </w:pPr>
          </w:p>
        </w:tc>
        <w:tc>
          <w:tcPr>
            <w:tcW w:w="600" w:type="dxa"/>
            <w:vAlign w:val="bottom"/>
          </w:tcPr>
          <w:p>
            <w:pPr>
              <w:spacing w:after="0"/>
              <w:rPr>
                <w:sz w:val="8"/>
                <w:szCs w:val="8"/>
                <w:color w:val="auto"/>
              </w:rPr>
            </w:pPr>
          </w:p>
        </w:tc>
        <w:tc>
          <w:tcPr>
            <w:tcW w:w="420" w:type="dxa"/>
            <w:vAlign w:val="bottom"/>
          </w:tcPr>
          <w:p>
            <w:pPr>
              <w:spacing w:after="0"/>
              <w:rPr>
                <w:sz w:val="8"/>
                <w:szCs w:val="8"/>
                <w:color w:val="auto"/>
              </w:rPr>
            </w:pPr>
          </w:p>
        </w:tc>
        <w:tc>
          <w:tcPr>
            <w:tcW w:w="12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580" w:type="dxa"/>
            <w:vAlign w:val="bottom"/>
          </w:tcPr>
          <w:p>
            <w:pPr>
              <w:spacing w:after="0"/>
              <w:rPr>
                <w:sz w:val="8"/>
                <w:szCs w:val="8"/>
                <w:color w:val="auto"/>
              </w:rPr>
            </w:pPr>
          </w:p>
        </w:tc>
        <w:tc>
          <w:tcPr>
            <w:tcW w:w="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5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100" w:type="dxa"/>
            <w:vAlign w:val="bottom"/>
          </w:tcPr>
          <w:p>
            <w:pPr>
              <w:spacing w:after="0"/>
              <w:rPr>
                <w:sz w:val="8"/>
                <w:szCs w:val="8"/>
                <w:color w:val="auto"/>
              </w:rPr>
            </w:pPr>
          </w:p>
        </w:tc>
        <w:tc>
          <w:tcPr>
            <w:tcW w:w="220" w:type="dxa"/>
            <w:vAlign w:val="bottom"/>
          </w:tcPr>
          <w:p>
            <w:pPr>
              <w:spacing w:after="0"/>
              <w:rPr>
                <w:sz w:val="8"/>
                <w:szCs w:val="8"/>
                <w:color w:val="auto"/>
              </w:rPr>
            </w:pPr>
          </w:p>
        </w:tc>
        <w:tc>
          <w:tcPr>
            <w:tcW w:w="220" w:type="dxa"/>
            <w:vAlign w:val="bottom"/>
          </w:tcPr>
          <w:p>
            <w:pPr>
              <w:spacing w:after="0"/>
              <w:rPr>
                <w:sz w:val="8"/>
                <w:szCs w:val="8"/>
                <w:color w:val="auto"/>
              </w:rPr>
            </w:pPr>
          </w:p>
        </w:tc>
        <w:tc>
          <w:tcPr>
            <w:tcW w:w="16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8"/>
                <w:szCs w:val="8"/>
                <w:color w:val="auto"/>
              </w:rPr>
            </w:pPr>
          </w:p>
        </w:tc>
        <w:tc>
          <w:tcPr>
            <w:tcW w:w="40" w:type="dxa"/>
            <w:vAlign w:val="bottom"/>
          </w:tcPr>
          <w:p>
            <w:pPr>
              <w:spacing w:after="0"/>
              <w:rPr>
                <w:sz w:val="8"/>
                <w:szCs w:val="8"/>
                <w:color w:val="auto"/>
              </w:rPr>
            </w:pPr>
          </w:p>
        </w:tc>
        <w:tc>
          <w:tcPr>
            <w:tcW w:w="340" w:type="dxa"/>
            <w:vAlign w:val="bottom"/>
          </w:tcPr>
          <w:p>
            <w:pPr>
              <w:spacing w:after="0"/>
              <w:rPr>
                <w:sz w:val="8"/>
                <w:szCs w:val="8"/>
                <w:color w:val="auto"/>
              </w:rPr>
            </w:pPr>
          </w:p>
        </w:tc>
        <w:tc>
          <w:tcPr>
            <w:tcW w:w="28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66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tcPr>
          <w:p>
            <w:pPr>
              <w:spacing w:after="0"/>
              <w:rPr>
                <w:sz w:val="5"/>
                <w:szCs w:val="5"/>
                <w:color w:val="auto"/>
              </w:rPr>
            </w:pPr>
          </w:p>
        </w:tc>
        <w:tc>
          <w:tcPr>
            <w:tcW w:w="420" w:type="dxa"/>
            <w:vAlign w:val="bottom"/>
          </w:tcPr>
          <w:p>
            <w:pPr>
              <w:spacing w:after="0"/>
              <w:rPr>
                <w:sz w:val="5"/>
                <w:szCs w:val="5"/>
                <w:color w:val="auto"/>
              </w:rPr>
            </w:pP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tcPr>
          <w:p>
            <w:pPr>
              <w:spacing w:after="0"/>
              <w:rPr>
                <w:sz w:val="5"/>
                <w:szCs w:val="5"/>
                <w:color w:val="auto"/>
              </w:rPr>
            </w:pPr>
          </w:p>
        </w:tc>
        <w:tc>
          <w:tcPr>
            <w:tcW w:w="4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5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1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1500" w:type="dxa"/>
            <w:vAlign w:val="bottom"/>
            <w:tcBorders>
              <w:bottom w:val="single" w:sz="8" w:color="2C2C2C"/>
            </w:tcBorders>
            <w:gridSpan w:val="2"/>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7"/>
              </w:rPr>
              <w:t>27,652</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40"/>
              <w:spacing w:after="0"/>
              <w:rPr>
                <w:sz w:val="20"/>
                <w:szCs w:val="20"/>
                <w:color w:val="auto"/>
              </w:rPr>
            </w:pPr>
            <w:r>
              <w:rPr>
                <w:rFonts w:ascii="Arial" w:cs="Arial" w:eastAsia="Arial" w:hAnsi="Arial"/>
                <w:sz w:val="18"/>
                <w:szCs w:val="18"/>
                <w:color w:val="0000FF"/>
              </w:rPr>
              <w:t>D</w:t>
            </w:r>
          </w:p>
        </w:tc>
        <w:tc>
          <w:tcPr>
            <w:tcW w:w="20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gridSpan w:val="2"/>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ind w:left="300"/>
              <w:spacing w:after="0"/>
              <w:rPr>
                <w:sz w:val="20"/>
                <w:szCs w:val="20"/>
                <w:color w:val="auto"/>
              </w:rPr>
            </w:pPr>
            <w:r>
              <w:rPr>
                <w:rFonts w:ascii="Arial" w:cs="Arial" w:eastAsia="Arial" w:hAnsi="Arial"/>
                <w:sz w:val="18"/>
                <w:szCs w:val="18"/>
                <w:color w:val="0000FF"/>
                <w:w w:val="99"/>
              </w:rPr>
              <w:t>12/25/2010</w:t>
            </w: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gridSpan w:val="2"/>
          </w:tcPr>
          <w:p>
            <w:pPr>
              <w:ind w:left="60"/>
              <w:spacing w:after="0"/>
              <w:rPr>
                <w:sz w:val="20"/>
                <w:szCs w:val="20"/>
                <w:color w:val="auto"/>
              </w:rPr>
            </w:pPr>
            <w:r>
              <w:rPr>
                <w:rFonts w:ascii="Arial" w:cs="Arial" w:eastAsia="Arial" w:hAnsi="Arial"/>
                <w:sz w:val="18"/>
                <w:szCs w:val="18"/>
                <w:color w:val="0000FF"/>
              </w:rPr>
              <w:t>J</w:t>
            </w:r>
          </w:p>
        </w:tc>
        <w:tc>
          <w:tcPr>
            <w:tcW w:w="1020" w:type="dxa"/>
            <w:vAlign w:val="bottom"/>
          </w:tcPr>
          <w:p>
            <w:pPr>
              <w:jc w:val="right"/>
              <w:ind w:right="434"/>
              <w:spacing w:after="0"/>
              <w:rPr>
                <w:sz w:val="20"/>
                <w:szCs w:val="20"/>
                <w:color w:val="auto"/>
              </w:rPr>
            </w:pPr>
            <w:r>
              <w:rPr>
                <w:rFonts w:ascii="Arial" w:cs="Arial" w:eastAsia="Arial" w:hAnsi="Arial"/>
                <w:sz w:val="18"/>
                <w:szCs w:val="18"/>
                <w:color w:val="0000FF"/>
              </w:rPr>
              <w:t>6</w:t>
            </w:r>
          </w:p>
        </w:tc>
        <w:tc>
          <w:tcPr>
            <w:tcW w:w="540" w:type="dxa"/>
            <w:vAlign w:val="bottom"/>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3"/>
                <w:szCs w:val="23"/>
                <w:color w:val="auto"/>
              </w:rPr>
            </w:pPr>
          </w:p>
        </w:tc>
        <w:tc>
          <w:tcPr>
            <w:tcW w:w="320" w:type="dxa"/>
            <w:vAlign w:val="bottom"/>
            <w:gridSpan w:val="2"/>
          </w:tcPr>
          <w:p>
            <w:pPr>
              <w:jc w:val="right"/>
              <w:ind w:right="20"/>
              <w:spacing w:after="0"/>
              <w:rPr>
                <w:sz w:val="20"/>
                <w:szCs w:val="20"/>
                <w:color w:val="auto"/>
              </w:rPr>
            </w:pPr>
            <w:r>
              <w:rPr>
                <w:rFonts w:ascii="Arial" w:cs="Arial" w:eastAsia="Arial" w:hAnsi="Arial"/>
                <w:sz w:val="11"/>
                <w:szCs w:val="11"/>
                <w:color w:val="008000"/>
              </w:rPr>
              <w:t>(1)</w:t>
            </w: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8"/>
              </w:rPr>
              <w:t>1,587</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5"/>
              </w:rPr>
              <w:t>by P/S Plan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500" w:type="dxa"/>
            <w:vAlign w:val="bottom"/>
            <w:tcBorders>
              <w:bottom w:val="single" w:sz="8" w:color="2C2C2C"/>
            </w:tcBorders>
            <w:gridSpan w:val="2"/>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gridSpan w:val="2"/>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00" w:type="dxa"/>
            <w:vAlign w:val="bottom"/>
            <w:gridSpan w:val="3"/>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40" w:type="dxa"/>
            <w:vAlign w:val="bottom"/>
            <w:gridSpan w:val="2"/>
          </w:tcPr>
          <w:p>
            <w:pPr>
              <w:jc w:val="center"/>
              <w:ind w:left="250"/>
              <w:spacing w:after="0"/>
              <w:rPr>
                <w:sz w:val="20"/>
                <w:szCs w:val="20"/>
                <w:color w:val="auto"/>
              </w:rPr>
            </w:pPr>
            <w:r>
              <w:rPr>
                <w:rFonts w:ascii="Arial" w:cs="Arial" w:eastAsia="Arial" w:hAnsi="Arial"/>
                <w:sz w:val="18"/>
                <w:szCs w:val="18"/>
                <w:color w:val="0000FF"/>
                <w:w w:val="88"/>
              </w:rPr>
              <w:t>1,000</w:t>
            </w:r>
          </w:p>
        </w:tc>
        <w:tc>
          <w:tcPr>
            <w:tcW w:w="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80" w:type="dxa"/>
            <w:vAlign w:val="bottom"/>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w w:val="98"/>
              </w:rPr>
              <w:t>by Children</w:t>
            </w: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tcPr>
          <w:p>
            <w:pPr>
              <w:spacing w:after="0"/>
              <w:rPr>
                <w:sz w:val="5"/>
                <w:szCs w:val="5"/>
                <w:color w:val="auto"/>
              </w:rPr>
            </w:pPr>
          </w:p>
        </w:tc>
        <w:tc>
          <w:tcPr>
            <w:tcW w:w="86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1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58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gridSpan w:val="4"/>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60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6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220" w:type="dxa"/>
            <w:vAlign w:val="bottom"/>
            <w:vMerge w:val="restart"/>
          </w:tcPr>
          <w:p>
            <w:pPr>
              <w:ind w:left="300"/>
              <w:spacing w:after="0"/>
              <w:rPr>
                <w:sz w:val="20"/>
                <w:szCs w:val="20"/>
                <w:color w:val="auto"/>
              </w:rPr>
            </w:pPr>
            <w:r>
              <w:rPr>
                <w:rFonts w:ascii="Arial" w:cs="Arial" w:eastAsia="Arial" w:hAnsi="Arial"/>
                <w:sz w:val="18"/>
                <w:szCs w:val="18"/>
                <w:color w:val="0000FF"/>
                <w:w w:val="99"/>
              </w:rPr>
              <w:t>12/15/2010</w:t>
            </w:r>
          </w:p>
        </w:tc>
        <w:tc>
          <w:tcPr>
            <w:tcW w:w="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gridSpan w:val="2"/>
            <w:vMerge w:val="restart"/>
          </w:tcPr>
          <w:p>
            <w:pPr>
              <w:ind w:left="40"/>
              <w:spacing w:after="0"/>
              <w:rPr>
                <w:sz w:val="20"/>
                <w:szCs w:val="20"/>
                <w:color w:val="auto"/>
              </w:rPr>
            </w:pPr>
            <w:r>
              <w:rPr>
                <w:rFonts w:ascii="Arial" w:cs="Arial" w:eastAsia="Arial" w:hAnsi="Arial"/>
                <w:sz w:val="18"/>
                <w:szCs w:val="18"/>
                <w:color w:val="0000FF"/>
              </w:rPr>
              <w:t>A</w:t>
            </w:r>
          </w:p>
        </w:tc>
        <w:tc>
          <w:tcPr>
            <w:tcW w:w="1020" w:type="dxa"/>
            <w:vAlign w:val="bottom"/>
            <w:vMerge w:val="restart"/>
          </w:tcPr>
          <w:p>
            <w:pPr>
              <w:jc w:val="right"/>
              <w:ind w:right="394"/>
              <w:spacing w:after="0"/>
              <w:rPr>
                <w:sz w:val="20"/>
                <w:szCs w:val="20"/>
                <w:color w:val="auto"/>
              </w:rPr>
            </w:pPr>
            <w:r>
              <w:rPr>
                <w:rFonts w:ascii="Arial" w:cs="Arial" w:eastAsia="Arial" w:hAnsi="Arial"/>
                <w:sz w:val="18"/>
                <w:szCs w:val="18"/>
                <w:color w:val="0000FF"/>
              </w:rPr>
              <w:t>22</w:t>
            </w:r>
          </w:p>
        </w:tc>
        <w:tc>
          <w:tcPr>
            <w:tcW w:w="540" w:type="dxa"/>
            <w:vAlign w:val="bottom"/>
            <w:vMerge w:val="restart"/>
          </w:tcPr>
          <w:p>
            <w:pPr>
              <w:ind w:left="180"/>
              <w:spacing w:after="0"/>
              <w:rPr>
                <w:sz w:val="20"/>
                <w:szCs w:val="20"/>
                <w:color w:val="auto"/>
              </w:rPr>
            </w:pPr>
            <w:r>
              <w:rPr>
                <w:rFonts w:ascii="Arial" w:cs="Arial" w:eastAsia="Arial" w:hAnsi="Arial"/>
                <w:sz w:val="18"/>
                <w:szCs w:val="18"/>
                <w:color w:val="0000FF"/>
              </w:rPr>
              <w:t>A</w:t>
            </w:r>
          </w:p>
        </w:tc>
        <w:tc>
          <w:tcPr>
            <w:tcW w:w="200" w:type="dxa"/>
            <w:vAlign w:val="bottom"/>
          </w:tcPr>
          <w:p>
            <w:pPr>
              <w:spacing w:after="0"/>
              <w:rPr>
                <w:sz w:val="22"/>
                <w:szCs w:val="22"/>
                <w:color w:val="auto"/>
              </w:rPr>
            </w:pPr>
          </w:p>
        </w:tc>
        <w:tc>
          <w:tcPr>
            <w:tcW w:w="540" w:type="dxa"/>
            <w:vAlign w:val="bottom"/>
            <w:gridSpan w:val="3"/>
            <w:vMerge w:val="restart"/>
          </w:tcPr>
          <w:p>
            <w:pPr>
              <w:spacing w:after="0"/>
              <w:rPr>
                <w:sz w:val="20"/>
                <w:szCs w:val="20"/>
                <w:color w:val="auto"/>
              </w:rPr>
            </w:pPr>
            <w:r>
              <w:rPr>
                <w:rFonts w:ascii="Arial" w:cs="Arial" w:eastAsia="Arial" w:hAnsi="Arial"/>
                <w:sz w:val="18"/>
                <w:szCs w:val="18"/>
                <w:color w:val="auto"/>
                <w:w w:val="94"/>
              </w:rPr>
              <w:t>$</w:t>
            </w:r>
            <w:r>
              <w:rPr>
                <w:rFonts w:ascii="Arial" w:cs="Arial" w:eastAsia="Arial" w:hAnsi="Arial"/>
                <w:sz w:val="18"/>
                <w:szCs w:val="18"/>
                <w:color w:val="0000FF"/>
                <w:w w:val="94"/>
              </w:rPr>
              <w:t>37.18</w:t>
            </w: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40" w:type="dxa"/>
            <w:vAlign w:val="bottom"/>
            <w:gridSpan w:val="2"/>
            <w:vMerge w:val="restart"/>
          </w:tcPr>
          <w:p>
            <w:pPr>
              <w:jc w:val="center"/>
              <w:ind w:left="250"/>
              <w:spacing w:after="0"/>
              <w:rPr>
                <w:sz w:val="20"/>
                <w:szCs w:val="20"/>
                <w:color w:val="auto"/>
              </w:rPr>
            </w:pPr>
            <w:r>
              <w:rPr>
                <w:rFonts w:ascii="Arial" w:cs="Arial" w:eastAsia="Arial" w:hAnsi="Arial"/>
                <w:sz w:val="18"/>
                <w:szCs w:val="18"/>
                <w:color w:val="0000FF"/>
                <w:w w:val="88"/>
              </w:rPr>
              <w:t>2,029</w:t>
            </w:r>
          </w:p>
        </w:tc>
        <w:tc>
          <w:tcPr>
            <w:tcW w:w="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80" w:type="dxa"/>
            <w:vAlign w:val="bottom"/>
            <w:vMerge w:val="restart"/>
          </w:tcPr>
          <w:p>
            <w:pPr>
              <w:ind w:left="80"/>
              <w:spacing w:after="0"/>
              <w:rPr>
                <w:sz w:val="20"/>
                <w:szCs w:val="20"/>
                <w:color w:val="auto"/>
              </w:rPr>
            </w:pPr>
            <w:r>
              <w:rPr>
                <w:rFonts w:ascii="Arial" w:cs="Arial" w:eastAsia="Arial" w:hAnsi="Arial"/>
                <w:sz w:val="18"/>
                <w:szCs w:val="18"/>
                <w:color w:val="0000FF"/>
              </w:rPr>
              <w:t>I</w:t>
            </w:r>
          </w:p>
        </w:tc>
        <w:tc>
          <w:tcPr>
            <w:tcW w:w="960" w:type="dxa"/>
            <w:vAlign w:val="bottom"/>
            <w:gridSpan w:val="5"/>
          </w:tcPr>
          <w:p>
            <w:pPr>
              <w:ind w:left="40"/>
              <w:spacing w:after="0"/>
              <w:rPr>
                <w:sz w:val="20"/>
                <w:szCs w:val="20"/>
                <w:color w:val="auto"/>
              </w:rPr>
            </w:pPr>
            <w:r>
              <w:rPr>
                <w:rFonts w:ascii="Arial" w:cs="Arial" w:eastAsia="Arial" w:hAnsi="Arial"/>
                <w:sz w:val="18"/>
                <w:szCs w:val="18"/>
                <w:color w:val="0000FF"/>
              </w:rPr>
              <w:t>Def Comp</w:t>
            </w: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00" w:type="dxa"/>
            <w:vAlign w:val="bottom"/>
            <w:gridSpan w:val="3"/>
            <w:vMerge w:val="continue"/>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60" w:type="dxa"/>
            <w:vAlign w:val="bottom"/>
            <w:gridSpan w:val="2"/>
            <w:vMerge w:val="continue"/>
          </w:tcPr>
          <w:p>
            <w:pPr>
              <w:spacing w:after="0"/>
              <w:rPr>
                <w:sz w:val="9"/>
                <w:szCs w:val="9"/>
                <w:color w:val="auto"/>
              </w:rPr>
            </w:pPr>
          </w:p>
        </w:tc>
        <w:tc>
          <w:tcPr>
            <w:tcW w:w="10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200" w:type="dxa"/>
            <w:vAlign w:val="bottom"/>
          </w:tcPr>
          <w:p>
            <w:pPr>
              <w:spacing w:after="0"/>
              <w:rPr>
                <w:sz w:val="9"/>
                <w:szCs w:val="9"/>
                <w:color w:val="auto"/>
              </w:rPr>
            </w:pPr>
          </w:p>
        </w:tc>
        <w:tc>
          <w:tcPr>
            <w:tcW w:w="540" w:type="dxa"/>
            <w:vAlign w:val="bottom"/>
            <w:gridSpan w:val="3"/>
            <w:vMerge w:val="continue"/>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840" w:type="dxa"/>
            <w:vAlign w:val="bottom"/>
            <w:gridSpan w:val="2"/>
            <w:vMerge w:val="continue"/>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960" w:type="dxa"/>
            <w:vAlign w:val="bottom"/>
            <w:gridSpan w:val="5"/>
            <w:vMerge w:val="restart"/>
          </w:tcPr>
          <w:p>
            <w:pPr>
              <w:ind w:left="40"/>
              <w:spacing w:after="0"/>
              <w:rPr>
                <w:sz w:val="20"/>
                <w:szCs w:val="20"/>
                <w:color w:val="auto"/>
              </w:rPr>
            </w:pPr>
            <w:r>
              <w:rPr>
                <w:rFonts w:ascii="Arial" w:cs="Arial" w:eastAsia="Arial" w:hAnsi="Arial"/>
                <w:sz w:val="18"/>
                <w:szCs w:val="18"/>
                <w:color w:val="0000FF"/>
              </w:rPr>
              <w:t>Interest</w:t>
            </w: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860" w:type="dxa"/>
            <w:vAlign w:val="bottom"/>
          </w:tcPr>
          <w:p>
            <w:pPr>
              <w:spacing w:after="0"/>
              <w:rPr>
                <w:sz w:val="9"/>
                <w:szCs w:val="9"/>
                <w:color w:val="auto"/>
              </w:rPr>
            </w:pPr>
          </w:p>
        </w:tc>
        <w:tc>
          <w:tcPr>
            <w:tcW w:w="600" w:type="dxa"/>
            <w:vAlign w:val="bottom"/>
          </w:tcPr>
          <w:p>
            <w:pPr>
              <w:spacing w:after="0"/>
              <w:rPr>
                <w:sz w:val="9"/>
                <w:szCs w:val="9"/>
                <w:color w:val="auto"/>
              </w:rPr>
            </w:pPr>
          </w:p>
        </w:tc>
        <w:tc>
          <w:tcPr>
            <w:tcW w:w="420" w:type="dxa"/>
            <w:vAlign w:val="bottom"/>
          </w:tcPr>
          <w:p>
            <w:pPr>
              <w:spacing w:after="0"/>
              <w:rPr>
                <w:sz w:val="9"/>
                <w:szCs w:val="9"/>
                <w:color w:val="auto"/>
              </w:rPr>
            </w:pPr>
          </w:p>
        </w:tc>
        <w:tc>
          <w:tcPr>
            <w:tcW w:w="12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580" w:type="dxa"/>
            <w:vAlign w:val="bottom"/>
          </w:tcPr>
          <w:p>
            <w:pPr>
              <w:spacing w:after="0"/>
              <w:rPr>
                <w:sz w:val="9"/>
                <w:szCs w:val="9"/>
                <w:color w:val="auto"/>
              </w:rPr>
            </w:pPr>
          </w:p>
        </w:tc>
        <w:tc>
          <w:tcPr>
            <w:tcW w:w="4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5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16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0" w:type="dxa"/>
            <w:vAlign w:val="bottom"/>
          </w:tcPr>
          <w:p>
            <w:pPr>
              <w:spacing w:after="0"/>
              <w:rPr>
                <w:sz w:val="9"/>
                <w:szCs w:val="9"/>
                <w:color w:val="auto"/>
              </w:rPr>
            </w:pPr>
          </w:p>
        </w:tc>
        <w:tc>
          <w:tcPr>
            <w:tcW w:w="340" w:type="dxa"/>
            <w:vAlign w:val="bottom"/>
          </w:tcPr>
          <w:p>
            <w:pPr>
              <w:spacing w:after="0"/>
              <w:rPr>
                <w:sz w:val="9"/>
                <w:szCs w:val="9"/>
                <w:color w:val="auto"/>
              </w:rPr>
            </w:pPr>
          </w:p>
        </w:tc>
        <w:tc>
          <w:tcPr>
            <w:tcW w:w="280" w:type="dxa"/>
            <w:vAlign w:val="bottom"/>
          </w:tcPr>
          <w:p>
            <w:pPr>
              <w:spacing w:after="0"/>
              <w:rPr>
                <w:sz w:val="9"/>
                <w:szCs w:val="9"/>
                <w:color w:val="auto"/>
              </w:rPr>
            </w:pPr>
          </w:p>
        </w:tc>
        <w:tc>
          <w:tcPr>
            <w:tcW w:w="580" w:type="dxa"/>
            <w:vAlign w:val="bottom"/>
          </w:tcPr>
          <w:p>
            <w:pPr>
              <w:spacing w:after="0"/>
              <w:rPr>
                <w:sz w:val="9"/>
                <w:szCs w:val="9"/>
                <w:color w:val="auto"/>
              </w:rPr>
            </w:pPr>
          </w:p>
        </w:tc>
        <w:tc>
          <w:tcPr>
            <w:tcW w:w="960" w:type="dxa"/>
            <w:vAlign w:val="bottom"/>
            <w:gridSpan w:val="5"/>
            <w:vMerge w:val="continue"/>
          </w:tcPr>
          <w:p>
            <w:pPr>
              <w:spacing w:after="0"/>
              <w:rPr>
                <w:sz w:val="9"/>
                <w:szCs w:val="9"/>
                <w:color w:val="auto"/>
              </w:rPr>
            </w:pPr>
          </w:p>
        </w:tc>
        <w:tc>
          <w:tcPr>
            <w:tcW w:w="2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2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86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860" w:type="dxa"/>
            <w:vAlign w:val="bottom"/>
            <w:tcBorders>
              <w:bottom w:val="single" w:sz="8" w:color="2C2C2C"/>
            </w:tcBorders>
            <w:gridSpan w:val="5"/>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1200" w:type="dxa"/>
            <w:vAlign w:val="bottom"/>
            <w:tcBorders>
              <w:bottom w:val="single" w:sz="8" w:color="2C2C2C"/>
            </w:tcBorders>
            <w:gridSpan w:val="4"/>
          </w:tcPr>
          <w:p>
            <w:pPr>
              <w:spacing w:after="0"/>
              <w:rPr>
                <w:sz w:val="8"/>
                <w:szCs w:val="8"/>
                <w:color w:val="auto"/>
              </w:rPr>
            </w:pPr>
          </w:p>
        </w:tc>
        <w:tc>
          <w:tcPr>
            <w:tcW w:w="1900" w:type="dxa"/>
            <w:vAlign w:val="bottom"/>
            <w:tcBorders>
              <w:bottom w:val="single" w:sz="8" w:color="2C2C2C"/>
            </w:tcBorders>
            <w:gridSpan w:val="5"/>
          </w:tcPr>
          <w:p>
            <w:pPr>
              <w:spacing w:after="0"/>
              <w:rPr>
                <w:sz w:val="8"/>
                <w:szCs w:val="8"/>
                <w:color w:val="auto"/>
              </w:rPr>
            </w:pPr>
          </w:p>
        </w:tc>
        <w:tc>
          <w:tcPr>
            <w:tcW w:w="600" w:type="dxa"/>
            <w:vAlign w:val="bottom"/>
            <w:tcBorders>
              <w:bottom w:val="single" w:sz="8" w:color="2C2C2C"/>
            </w:tcBorders>
            <w:gridSpan w:val="3"/>
          </w:tcPr>
          <w:p>
            <w:pPr>
              <w:spacing w:after="0"/>
              <w:rPr>
                <w:sz w:val="8"/>
                <w:szCs w:val="8"/>
                <w:color w:val="auto"/>
              </w:rPr>
            </w:pPr>
          </w:p>
        </w:tc>
        <w:tc>
          <w:tcPr>
            <w:tcW w:w="640" w:type="dxa"/>
            <w:vAlign w:val="bottom"/>
            <w:tcBorders>
              <w:bottom w:val="single" w:sz="8" w:color="2C2C2C"/>
            </w:tcBorders>
            <w:gridSpan w:val="2"/>
          </w:tcPr>
          <w:p>
            <w:pPr>
              <w:spacing w:after="0"/>
              <w:rPr>
                <w:sz w:val="8"/>
                <w:szCs w:val="8"/>
                <w:color w:val="auto"/>
              </w:rPr>
            </w:pPr>
          </w:p>
        </w:tc>
        <w:tc>
          <w:tcPr>
            <w:tcW w:w="2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6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6780" w:type="dxa"/>
            <w:vAlign w:val="bottom"/>
            <w:tcBorders>
              <w:top w:val="single" w:sz="8" w:color="2C2C2C"/>
            </w:tcBorders>
            <w:gridSpan w:val="20"/>
          </w:tcPr>
          <w:p>
            <w:pPr>
              <w:jc w:val="center"/>
              <w:ind w:left="172"/>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22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580" w:type="dxa"/>
            <w:vAlign w:val="bottom"/>
            <w:tcBorders>
              <w:top w:val="single" w:sz="8" w:color="2C2C2C"/>
            </w:tcBorders>
          </w:tcPr>
          <w:p>
            <w:pPr>
              <w:spacing w:after="0"/>
              <w:rPr>
                <w:sz w:val="19"/>
                <w:szCs w:val="19"/>
                <w:color w:val="auto"/>
              </w:rPr>
            </w:pPr>
          </w:p>
        </w:tc>
        <w:tc>
          <w:tcPr>
            <w:tcW w:w="20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4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5560" w:type="dxa"/>
            <w:vAlign w:val="bottom"/>
            <w:gridSpan w:val="16"/>
          </w:tcPr>
          <w:p>
            <w:pPr>
              <w:jc w:val="center"/>
              <w:ind w:left="565"/>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580" w:type="dxa"/>
            <w:vAlign w:val="bottom"/>
            <w:tcBorders>
              <w:bottom w:val="single" w:sz="8" w:color="2C2C2C"/>
            </w:tcBorders>
            <w:gridSpan w:val="3"/>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gridSpan w:val="3"/>
          </w:tcPr>
          <w:p>
            <w:pPr>
              <w:spacing w:after="0"/>
              <w:rPr>
                <w:sz w:val="4"/>
                <w:szCs w:val="4"/>
                <w:color w:val="auto"/>
              </w:rPr>
            </w:pPr>
          </w:p>
        </w:tc>
        <w:tc>
          <w:tcPr>
            <w:tcW w:w="880" w:type="dxa"/>
            <w:vAlign w:val="bottom"/>
            <w:tcBorders>
              <w:bottom w:val="single" w:sz="8" w:color="2C2C2C"/>
            </w:tcBorders>
            <w:gridSpan w:val="4"/>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4"/>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20" w:type="dxa"/>
            <w:vAlign w:val="bottom"/>
            <w:gridSpan w:val="2"/>
          </w:tcPr>
          <w:p>
            <w:pPr>
              <w:spacing w:after="0"/>
              <w:rPr>
                <w:sz w:val="20"/>
                <w:szCs w:val="20"/>
                <w:color w:val="auto"/>
              </w:rPr>
            </w:pPr>
            <w:r>
              <w:rPr>
                <w:rFonts w:ascii="Arial" w:cs="Arial" w:eastAsia="Arial" w:hAnsi="Arial"/>
                <w:sz w:val="12"/>
                <w:szCs w:val="12"/>
                <w:b w:val="1"/>
                <w:bCs w:val="1"/>
                <w:color w:val="auto"/>
              </w:rPr>
              <w:t>3. Transaction</w:t>
            </w:r>
          </w:p>
        </w:tc>
        <w:tc>
          <w:tcPr>
            <w:tcW w:w="122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40" w:type="dxa"/>
            <w:vAlign w:val="bottom"/>
            <w:gridSpan w:val="2"/>
          </w:tcPr>
          <w:p>
            <w:pPr>
              <w:ind w:left="4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740" w:type="dxa"/>
            <w:vAlign w:val="bottom"/>
            <w:gridSpan w:val="2"/>
          </w:tcPr>
          <w:p>
            <w:pPr>
              <w:ind w:left="100"/>
              <w:spacing w:after="0"/>
              <w:rPr>
                <w:sz w:val="20"/>
                <w:szCs w:val="20"/>
                <w:color w:val="auto"/>
              </w:rPr>
            </w:pPr>
            <w:r>
              <w:rPr>
                <w:rFonts w:ascii="Arial" w:cs="Arial" w:eastAsia="Arial" w:hAnsi="Arial"/>
                <w:sz w:val="12"/>
                <w:szCs w:val="12"/>
                <w:b w:val="1"/>
                <w:bCs w:val="1"/>
                <w:color w:val="auto"/>
                <w:w w:val="98"/>
              </w:rPr>
              <w:t>7. Title and</w:t>
            </w: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800" w:type="dxa"/>
            <w:vAlign w:val="bottom"/>
            <w:gridSpan w:val="3"/>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100"/>
              <w:spacing w:after="0"/>
              <w:rPr>
                <w:sz w:val="20"/>
                <w:szCs w:val="20"/>
                <w:color w:val="auto"/>
              </w:rPr>
            </w:pPr>
            <w:r>
              <w:rPr>
                <w:rFonts w:ascii="Arial" w:cs="Arial" w:eastAsia="Arial" w:hAnsi="Arial"/>
                <w:sz w:val="12"/>
                <w:szCs w:val="12"/>
                <w:b w:val="1"/>
                <w:bCs w:val="1"/>
                <w:color w:val="auto"/>
              </w:rPr>
              <w:t>10.</w:t>
            </w:r>
          </w:p>
        </w:tc>
        <w:tc>
          <w:tcPr>
            <w:tcW w:w="200" w:type="dxa"/>
            <w:vAlign w:val="bottom"/>
          </w:tcPr>
          <w:p>
            <w:pPr>
              <w:spacing w:after="0"/>
              <w:rPr>
                <w:sz w:val="15"/>
                <w:szCs w:val="15"/>
                <w:color w:val="auto"/>
              </w:rPr>
            </w:pPr>
          </w:p>
        </w:tc>
        <w:tc>
          <w:tcPr>
            <w:tcW w:w="760" w:type="dxa"/>
            <w:vAlign w:val="bottom"/>
            <w:gridSpan w:val="4"/>
          </w:tcPr>
          <w:p>
            <w:pPr>
              <w:ind w:left="80"/>
              <w:spacing w:after="0"/>
              <w:rPr>
                <w:sz w:val="20"/>
                <w:szCs w:val="20"/>
                <w:color w:val="auto"/>
              </w:rPr>
            </w:pPr>
            <w:r>
              <w:rPr>
                <w:rFonts w:ascii="Arial" w:cs="Arial" w:eastAsia="Arial" w:hAnsi="Arial"/>
                <w:sz w:val="12"/>
                <w:szCs w:val="12"/>
                <w:b w:val="1"/>
                <w:bCs w:val="1"/>
                <w:color w:val="auto"/>
              </w:rPr>
              <w:t>11. Nature</w:t>
            </w: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Date</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Transaction</w:t>
            </w: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Amount of</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(Month/Day/Year)</w:t>
            </w: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40"/>
              <w:spacing w:after="0" w:line="135"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3"/>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Securities</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5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Form:</w:t>
            </w:r>
          </w:p>
        </w:tc>
        <w:tc>
          <w:tcPr>
            <w:tcW w:w="200" w:type="dxa"/>
            <w:vAlign w:val="bottom"/>
          </w:tcPr>
          <w:p>
            <w:pPr>
              <w:spacing w:after="0"/>
              <w:rPr>
                <w:sz w:val="11"/>
                <w:szCs w:val="11"/>
                <w:color w:val="auto"/>
              </w:rPr>
            </w:pP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Price of</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22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74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w w:val="98"/>
              </w:rPr>
              <w:t>Underlying</w:t>
            </w: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0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Beneficially</w:t>
            </w: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Direct (D)</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Acquired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or Indirect</w:t>
            </w:r>
          </w:p>
        </w:tc>
        <w:tc>
          <w:tcPr>
            <w:tcW w:w="760" w:type="dxa"/>
            <w:vAlign w:val="bottom"/>
            <w:gridSpan w:val="4"/>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(A) or</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80" w:type="dxa"/>
            <w:vAlign w:val="bottom"/>
            <w:gridSpan w:val="5"/>
          </w:tcPr>
          <w:p>
            <w:pPr>
              <w:ind w:left="100"/>
              <w:spacing w:after="0" w:line="135"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780" w:type="dxa"/>
            <w:vAlign w:val="bottom"/>
            <w:gridSpan w:val="2"/>
          </w:tcPr>
          <w:p>
            <w:pPr>
              <w:ind w:left="100"/>
              <w:spacing w:after="0" w:line="135"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Disposed</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80" w:type="dxa"/>
            <w:vAlign w:val="bottom"/>
            <w:gridSpan w:val="4"/>
          </w:tcPr>
          <w:p>
            <w:pPr>
              <w:spacing w:after="0" w:line="135"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3, 4</w:t>
            </w: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0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40" w:type="dxa"/>
            <w:vAlign w:val="bottom"/>
            <w:gridSpan w:val="2"/>
          </w:tcPr>
          <w:p>
            <w:pPr>
              <w:ind w:left="20"/>
              <w:spacing w:after="0"/>
              <w:rPr>
                <w:sz w:val="20"/>
                <w:szCs w:val="20"/>
                <w:color w:val="auto"/>
              </w:rPr>
            </w:pPr>
            <w:r>
              <w:rPr>
                <w:rFonts w:ascii="Arial" w:cs="Arial" w:eastAsia="Arial" w:hAnsi="Arial"/>
                <w:sz w:val="12"/>
                <w:szCs w:val="12"/>
                <w:b w:val="1"/>
                <w:bCs w:val="1"/>
                <w:color w:val="auto"/>
              </w:rPr>
              <w:t>and 5)</w:t>
            </w:r>
          </w:p>
        </w:tc>
        <w:tc>
          <w:tcPr>
            <w:tcW w:w="5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60" w:type="dxa"/>
            <w:vAlign w:val="bottom"/>
          </w:tcPr>
          <w:p>
            <w:pPr>
              <w:spacing w:after="0"/>
              <w:rPr>
                <w:sz w:val="4"/>
                <w:szCs w:val="4"/>
                <w:color w:val="auto"/>
              </w:rPr>
            </w:pPr>
          </w:p>
        </w:tc>
        <w:tc>
          <w:tcPr>
            <w:tcW w:w="6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2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580" w:type="dxa"/>
            <w:vAlign w:val="bottom"/>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6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220" w:type="dxa"/>
            <w:vAlign w:val="bottom"/>
          </w:tcPr>
          <w:p>
            <w:pPr>
              <w:spacing w:after="0"/>
              <w:rPr>
                <w:sz w:val="4"/>
                <w:szCs w:val="4"/>
                <w:color w:val="auto"/>
              </w:rPr>
            </w:pPr>
          </w:p>
        </w:tc>
        <w:tc>
          <w:tcPr>
            <w:tcW w:w="40" w:type="dxa"/>
            <w:vAlign w:val="bottom"/>
          </w:tcPr>
          <w:p>
            <w:pPr>
              <w:spacing w:after="0"/>
              <w:rPr>
                <w:sz w:val="4"/>
                <w:szCs w:val="4"/>
                <w:color w:val="auto"/>
              </w:rPr>
            </w:pPr>
          </w:p>
        </w:tc>
        <w:tc>
          <w:tcPr>
            <w:tcW w:w="340" w:type="dxa"/>
            <w:vAlign w:val="bottom"/>
          </w:tcPr>
          <w:p>
            <w:pPr>
              <w:spacing w:after="0"/>
              <w:rPr>
                <w:sz w:val="4"/>
                <w:szCs w:val="4"/>
                <w:color w:val="auto"/>
              </w:rPr>
            </w:pPr>
          </w:p>
        </w:tc>
        <w:tc>
          <w:tcPr>
            <w:tcW w:w="280" w:type="dxa"/>
            <w:vAlign w:val="bottom"/>
          </w:tcPr>
          <w:p>
            <w:pPr>
              <w:spacing w:after="0"/>
              <w:rPr>
                <w:sz w:val="4"/>
                <w:szCs w:val="4"/>
                <w:color w:val="auto"/>
              </w:rPr>
            </w:pPr>
          </w:p>
        </w:tc>
        <w:tc>
          <w:tcPr>
            <w:tcW w:w="5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6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1020" w:type="dxa"/>
            <w:vAlign w:val="bottom"/>
          </w:tcPr>
          <w:p>
            <w:pPr>
              <w:jc w:val="center"/>
              <w:ind w:left="254"/>
              <w:spacing w:after="0" w:line="135" w:lineRule="exact"/>
              <w:rPr>
                <w:sz w:val="20"/>
                <w:szCs w:val="20"/>
                <w:color w:val="auto"/>
              </w:rPr>
            </w:pPr>
            <w:r>
              <w:rPr>
                <w:rFonts w:ascii="Arial" w:cs="Arial" w:eastAsia="Arial" w:hAnsi="Arial"/>
                <w:sz w:val="12"/>
                <w:szCs w:val="12"/>
                <w:b w:val="1"/>
                <w:bCs w:val="1"/>
                <w:color w:val="auto"/>
                <w:w w:val="98"/>
              </w:rPr>
              <w:t>Expiration</w:t>
            </w: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40" w:type="dxa"/>
            <w:vAlign w:val="bottom"/>
            <w:gridSpan w:val="3"/>
          </w:tcPr>
          <w:p>
            <w:pPr>
              <w:spacing w:after="0" w:line="135"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20"/>
              <w:spacing w:after="0"/>
              <w:rPr>
                <w:sz w:val="20"/>
                <w:szCs w:val="20"/>
                <w:color w:val="auto"/>
              </w:rPr>
            </w:pPr>
            <w:r>
              <w:rPr>
                <w:rFonts w:ascii="Arial" w:cs="Arial" w:eastAsia="Arial" w:hAnsi="Arial"/>
                <w:sz w:val="12"/>
                <w:szCs w:val="12"/>
                <w:b w:val="1"/>
                <w:bCs w:val="1"/>
                <w:color w:val="auto"/>
              </w:rPr>
              <w:t>(D)</w:t>
            </w:r>
          </w:p>
        </w:tc>
        <w:tc>
          <w:tcPr>
            <w:tcW w:w="1580" w:type="dxa"/>
            <w:vAlign w:val="bottom"/>
            <w:gridSpan w:val="3"/>
          </w:tcPr>
          <w:p>
            <w:pPr>
              <w:ind w:left="120"/>
              <w:spacing w:after="0"/>
              <w:rPr>
                <w:sz w:val="20"/>
                <w:szCs w:val="20"/>
                <w:color w:val="auto"/>
              </w:rPr>
            </w:pPr>
            <w:r>
              <w:rPr>
                <w:rFonts w:ascii="Arial" w:cs="Arial" w:eastAsia="Arial" w:hAnsi="Arial"/>
                <w:sz w:val="12"/>
                <w:szCs w:val="12"/>
                <w:b w:val="1"/>
                <w:bCs w:val="1"/>
                <w:color w:val="auto"/>
              </w:rPr>
              <w:t>Exercisable  Date</w:t>
            </w:r>
          </w:p>
        </w:tc>
        <w:tc>
          <w:tcPr>
            <w:tcW w:w="54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200" w:type="dxa"/>
            <w:vAlign w:val="bottom"/>
          </w:tcPr>
          <w:p>
            <w:pPr>
              <w:spacing w:after="0"/>
              <w:rPr>
                <w:sz w:val="13"/>
                <w:szCs w:val="13"/>
                <w:color w:val="auto"/>
              </w:rPr>
            </w:pPr>
          </w:p>
        </w:tc>
        <w:tc>
          <w:tcPr>
            <w:tcW w:w="54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(3)</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(3)</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12/15/2010</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60"/>
              <w:spacing w:after="0" w:line="149" w:lineRule="exact"/>
              <w:rPr>
                <w:sz w:val="20"/>
                <w:szCs w:val="20"/>
                <w:color w:val="auto"/>
              </w:rPr>
            </w:pPr>
            <w:r>
              <w:rPr>
                <w:rFonts w:ascii="Arial" w:cs="Arial" w:eastAsia="Arial" w:hAnsi="Arial"/>
                <w:sz w:val="14"/>
                <w:szCs w:val="14"/>
                <w:color w:val="0000FF"/>
              </w:rPr>
              <w:t>78</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78</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spacing w:after="0" w:line="149" w:lineRule="exact"/>
              <w:rPr>
                <w:sz w:val="20"/>
                <w:szCs w:val="20"/>
                <w:color w:val="auto"/>
              </w:rPr>
            </w:pPr>
            <w:r>
              <w:rPr>
                <w:rFonts w:ascii="Arial" w:cs="Arial" w:eastAsia="Arial" w:hAnsi="Arial"/>
                <w:sz w:val="14"/>
                <w:szCs w:val="14"/>
                <w:color w:val="0000FF"/>
              </w:rPr>
              <w:t>6,403</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2"/>
        </w:trPr>
        <w:tc>
          <w:tcPr>
            <w:tcW w:w="2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Arial" w:cs="Arial" w:eastAsia="Arial" w:hAnsi="Arial"/>
                <w:sz w:val="14"/>
                <w:szCs w:val="14"/>
                <w:color w:val="0000FF"/>
              </w:rPr>
              <w:t>Phantom</w:t>
            </w:r>
          </w:p>
        </w:tc>
        <w:tc>
          <w:tcPr>
            <w:tcW w:w="860" w:type="dxa"/>
            <w:vAlign w:val="bottom"/>
            <w:vMerge w:val="restart"/>
          </w:tcPr>
          <w:p>
            <w:pPr>
              <w:ind w:left="340"/>
              <w:spacing w:after="0"/>
              <w:rPr>
                <w:sz w:val="20"/>
                <w:szCs w:val="20"/>
                <w:color w:val="auto"/>
              </w:rPr>
            </w:pPr>
            <w:r>
              <w:rPr>
                <w:rFonts w:ascii="Arial" w:cs="Arial" w:eastAsia="Arial" w:hAnsi="Arial"/>
                <w:sz w:val="11"/>
                <w:szCs w:val="11"/>
                <w:color w:val="008000"/>
              </w:rPr>
              <w:t>(2)</w:t>
            </w:r>
          </w:p>
        </w:tc>
        <w:tc>
          <w:tcPr>
            <w:tcW w:w="60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vMerge w:val="restart"/>
          </w:tcPr>
          <w:p>
            <w:pPr>
              <w:jc w:val="center"/>
              <w:ind w:left="274"/>
              <w:spacing w:after="0"/>
              <w:rPr>
                <w:sz w:val="20"/>
                <w:szCs w:val="20"/>
                <w:color w:val="auto"/>
              </w:rPr>
            </w:pPr>
            <w:r>
              <w:rPr>
                <w:rFonts w:ascii="Arial" w:cs="Arial" w:eastAsia="Arial" w:hAnsi="Arial"/>
                <w:sz w:val="11"/>
                <w:szCs w:val="11"/>
                <w:color w:val="008000"/>
              </w:rPr>
              <w:t>(4)</w:t>
            </w:r>
          </w:p>
        </w:tc>
        <w:tc>
          <w:tcPr>
            <w:tcW w:w="1020" w:type="dxa"/>
            <w:vAlign w:val="bottom"/>
            <w:vMerge w:val="restart"/>
          </w:tcPr>
          <w:p>
            <w:pPr>
              <w:jc w:val="center"/>
              <w:ind w:left="274"/>
              <w:spacing w:after="0"/>
              <w:rPr>
                <w:sz w:val="20"/>
                <w:szCs w:val="20"/>
                <w:color w:val="auto"/>
              </w:rPr>
            </w:pPr>
            <w:r>
              <w:rPr>
                <w:rFonts w:ascii="Arial" w:cs="Arial" w:eastAsia="Arial" w:hAnsi="Arial"/>
                <w:sz w:val="11"/>
                <w:szCs w:val="11"/>
                <w:color w:val="008000"/>
                <w:w w:val="88"/>
              </w:rPr>
              <w:t>(4)</w:t>
            </w:r>
          </w:p>
        </w:tc>
        <w:tc>
          <w:tcPr>
            <w:tcW w:w="740" w:type="dxa"/>
            <w:vAlign w:val="bottom"/>
            <w:gridSpan w:val="2"/>
            <w:vMerge w:val="restart"/>
          </w:tcPr>
          <w:p>
            <w:pPr>
              <w:ind w:left="100"/>
              <w:spacing w:after="0"/>
              <w:rPr>
                <w:sz w:val="20"/>
                <w:szCs w:val="20"/>
                <w:color w:val="auto"/>
              </w:rPr>
            </w:pPr>
            <w:r>
              <w:rPr>
                <w:rFonts w:ascii="Arial" w:cs="Arial" w:eastAsia="Arial" w:hAnsi="Arial"/>
                <w:sz w:val="14"/>
                <w:szCs w:val="14"/>
                <w:color w:val="0000FF"/>
              </w:rPr>
              <w:t>Common</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740" w:type="dxa"/>
            <w:vAlign w:val="bottom"/>
            <w:gridSpan w:val="2"/>
            <w:vMerge w:val="restart"/>
          </w:tcPr>
          <w:p>
            <w:pPr>
              <w:ind w:left="60"/>
              <w:spacing w:after="0" w:line="149" w:lineRule="exact"/>
              <w:rPr>
                <w:sz w:val="20"/>
                <w:szCs w:val="20"/>
                <w:color w:val="auto"/>
              </w:rPr>
            </w:pPr>
            <w:r>
              <w:rPr>
                <w:rFonts w:ascii="Arial" w:cs="Arial" w:eastAsia="Arial" w:hAnsi="Arial"/>
                <w:sz w:val="14"/>
                <w:szCs w:val="14"/>
                <w:color w:val="0000FF"/>
              </w:rPr>
              <w:t>Stock</w:t>
            </w:r>
          </w:p>
        </w:tc>
        <w:tc>
          <w:tcPr>
            <w:tcW w:w="860" w:type="dxa"/>
            <w:vAlign w:val="bottom"/>
            <w:vMerge w:val="continue"/>
          </w:tcPr>
          <w:p>
            <w:pPr>
              <w:spacing w:after="0"/>
              <w:rPr>
                <w:sz w:val="5"/>
                <w:szCs w:val="5"/>
                <w:color w:val="auto"/>
              </w:rPr>
            </w:pPr>
          </w:p>
        </w:tc>
        <w:tc>
          <w:tcPr>
            <w:tcW w:w="1020" w:type="dxa"/>
            <w:vAlign w:val="bottom"/>
            <w:gridSpan w:val="2"/>
            <w:vMerge w:val="restart"/>
          </w:tcPr>
          <w:p>
            <w:pPr>
              <w:jc w:val="right"/>
              <w:ind w:right="112"/>
              <w:spacing w:after="0" w:line="149" w:lineRule="exact"/>
              <w:rPr>
                <w:sz w:val="20"/>
                <w:szCs w:val="20"/>
                <w:color w:val="auto"/>
              </w:rPr>
            </w:pPr>
            <w:r>
              <w:rPr>
                <w:rFonts w:ascii="Arial" w:cs="Arial" w:eastAsia="Arial" w:hAnsi="Arial"/>
                <w:sz w:val="14"/>
                <w:szCs w:val="14"/>
                <w:color w:val="0000FF"/>
              </w:rPr>
              <w:t>12/15/2010</w:t>
            </w:r>
          </w:p>
        </w:tc>
        <w:tc>
          <w:tcPr>
            <w:tcW w:w="12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gridSpan w:val="2"/>
            <w:vMerge w:val="restart"/>
          </w:tcPr>
          <w:p>
            <w:pPr>
              <w:ind w:left="120"/>
              <w:spacing w:after="0" w:line="149" w:lineRule="exact"/>
              <w:rPr>
                <w:sz w:val="20"/>
                <w:szCs w:val="20"/>
                <w:color w:val="auto"/>
              </w:rPr>
            </w:pPr>
            <w:r>
              <w:rPr>
                <w:rFonts w:ascii="Arial" w:cs="Arial" w:eastAsia="Arial" w:hAnsi="Arial"/>
                <w:sz w:val="14"/>
                <w:szCs w:val="14"/>
                <w:color w:val="0000FF"/>
              </w:rPr>
              <w:t>A</w:t>
            </w:r>
          </w:p>
        </w:tc>
        <w:tc>
          <w:tcPr>
            <w:tcW w:w="360" w:type="dxa"/>
            <w:vAlign w:val="bottom"/>
            <w:vMerge w:val="restart"/>
          </w:tcPr>
          <w:p>
            <w:pPr>
              <w:ind w:left="80"/>
              <w:spacing w:after="0" w:line="149" w:lineRule="exact"/>
              <w:rPr>
                <w:sz w:val="20"/>
                <w:szCs w:val="20"/>
                <w:color w:val="auto"/>
              </w:rPr>
            </w:pPr>
            <w:r>
              <w:rPr>
                <w:rFonts w:ascii="Arial" w:cs="Arial" w:eastAsia="Arial" w:hAnsi="Arial"/>
                <w:sz w:val="14"/>
                <w:szCs w:val="14"/>
                <w:color w:val="0000FF"/>
              </w:rPr>
              <w:t>11</w:t>
            </w:r>
          </w:p>
        </w:tc>
        <w:tc>
          <w:tcPr>
            <w:tcW w:w="2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020" w:type="dxa"/>
            <w:vAlign w:val="bottom"/>
            <w:vMerge w:val="continue"/>
          </w:tcPr>
          <w:p>
            <w:pPr>
              <w:spacing w:after="0"/>
              <w:rPr>
                <w:sz w:val="5"/>
                <w:szCs w:val="5"/>
                <w:color w:val="auto"/>
              </w:rPr>
            </w:pPr>
          </w:p>
        </w:tc>
        <w:tc>
          <w:tcPr>
            <w:tcW w:w="740" w:type="dxa"/>
            <w:vAlign w:val="bottom"/>
            <w:gridSpan w:val="2"/>
            <w:vMerge w:val="continue"/>
          </w:tcPr>
          <w:p>
            <w:pPr>
              <w:spacing w:after="0"/>
              <w:rPr>
                <w:sz w:val="5"/>
                <w:szCs w:val="5"/>
                <w:color w:val="auto"/>
              </w:rPr>
            </w:pPr>
          </w:p>
        </w:tc>
        <w:tc>
          <w:tcPr>
            <w:tcW w:w="320" w:type="dxa"/>
            <w:vAlign w:val="bottom"/>
            <w:gridSpan w:val="2"/>
            <w:vMerge w:val="restart"/>
          </w:tcPr>
          <w:p>
            <w:pPr>
              <w:jc w:val="right"/>
              <w:ind w:right="20"/>
              <w:spacing w:after="0" w:line="149" w:lineRule="exact"/>
              <w:rPr>
                <w:sz w:val="20"/>
                <w:szCs w:val="20"/>
                <w:color w:val="auto"/>
              </w:rPr>
            </w:pPr>
            <w:r>
              <w:rPr>
                <w:rFonts w:ascii="Arial" w:cs="Arial" w:eastAsia="Arial" w:hAnsi="Arial"/>
                <w:sz w:val="14"/>
                <w:szCs w:val="14"/>
                <w:color w:val="0000FF"/>
              </w:rPr>
              <w:t>11</w:t>
            </w: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37.18</w:t>
            </w:r>
          </w:p>
        </w:tc>
        <w:tc>
          <w:tcPr>
            <w:tcW w:w="600" w:type="dxa"/>
            <w:vAlign w:val="bottom"/>
            <w:gridSpan w:val="3"/>
            <w:vMerge w:val="restart"/>
          </w:tcPr>
          <w:p>
            <w:pPr>
              <w:jc w:val="right"/>
              <w:ind w:right="19"/>
              <w:spacing w:after="0" w:line="149" w:lineRule="exact"/>
              <w:rPr>
                <w:sz w:val="20"/>
                <w:szCs w:val="20"/>
                <w:color w:val="auto"/>
              </w:rPr>
            </w:pPr>
            <w:r>
              <w:rPr>
                <w:rFonts w:ascii="Arial" w:cs="Arial" w:eastAsia="Arial" w:hAnsi="Arial"/>
                <w:sz w:val="14"/>
                <w:szCs w:val="14"/>
                <w:color w:val="0000FF"/>
              </w:rPr>
              <w:t>966</w:t>
            </w:r>
          </w:p>
        </w:tc>
        <w:tc>
          <w:tcPr>
            <w:tcW w:w="280" w:type="dxa"/>
            <w:vAlign w:val="bottom"/>
          </w:tcPr>
          <w:p>
            <w:pPr>
              <w:spacing w:after="0"/>
              <w:rPr>
                <w:sz w:val="5"/>
                <w:szCs w:val="5"/>
                <w:color w:val="auto"/>
              </w:rPr>
            </w:pPr>
          </w:p>
        </w:tc>
        <w:tc>
          <w:tcPr>
            <w:tcW w:w="580" w:type="dxa"/>
            <w:vAlign w:val="bottom"/>
            <w:vMerge w:val="restart"/>
          </w:tcPr>
          <w:p>
            <w:pPr>
              <w:ind w:left="360"/>
              <w:spacing w:after="0" w:line="149" w:lineRule="exact"/>
              <w:rPr>
                <w:sz w:val="20"/>
                <w:szCs w:val="20"/>
                <w:color w:val="auto"/>
              </w:rPr>
            </w:pPr>
            <w:r>
              <w:rPr>
                <w:rFonts w:ascii="Arial" w:cs="Arial" w:eastAsia="Arial" w:hAnsi="Arial"/>
                <w:sz w:val="14"/>
                <w:szCs w:val="14"/>
                <w:color w:val="0000FF"/>
              </w:rPr>
              <w:t>D</w:t>
            </w:r>
          </w:p>
        </w:tc>
        <w:tc>
          <w:tcPr>
            <w:tcW w:w="200" w:type="dxa"/>
            <w:vAlign w:val="bottom"/>
          </w:tcPr>
          <w:p>
            <w:pPr>
              <w:spacing w:after="0"/>
              <w:rPr>
                <w:sz w:val="5"/>
                <w:szCs w:val="5"/>
                <w:color w:val="auto"/>
              </w:rPr>
            </w:pPr>
          </w:p>
        </w:tc>
        <w:tc>
          <w:tcPr>
            <w:tcW w:w="66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vMerge w:val="continue"/>
          </w:tcPr>
          <w:p>
            <w:pPr>
              <w:spacing w:after="0"/>
              <w:rPr>
                <w:sz w:val="7"/>
                <w:szCs w:val="7"/>
                <w:color w:val="auto"/>
              </w:rPr>
            </w:pPr>
          </w:p>
        </w:tc>
        <w:tc>
          <w:tcPr>
            <w:tcW w:w="1020" w:type="dxa"/>
            <w:vAlign w:val="bottom"/>
            <w:gridSpan w:val="2"/>
            <w:vMerge w:val="continue"/>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36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gridSpan w:val="2"/>
            <w:vMerge w:val="continue"/>
          </w:tcPr>
          <w:p>
            <w:pPr>
              <w:spacing w:after="0"/>
              <w:rPr>
                <w:sz w:val="7"/>
                <w:szCs w:val="7"/>
                <w:color w:val="auto"/>
              </w:rPr>
            </w:pPr>
          </w:p>
        </w:tc>
        <w:tc>
          <w:tcPr>
            <w:tcW w:w="1020" w:type="dxa"/>
            <w:vAlign w:val="bottom"/>
            <w:vMerge w:val="continue"/>
          </w:tcPr>
          <w:p>
            <w:pPr>
              <w:spacing w:after="0"/>
              <w:rPr>
                <w:sz w:val="7"/>
                <w:szCs w:val="7"/>
                <w:color w:val="auto"/>
              </w:rPr>
            </w:pPr>
          </w:p>
        </w:tc>
        <w:tc>
          <w:tcPr>
            <w:tcW w:w="540" w:type="dxa"/>
            <w:vAlign w:val="bottom"/>
            <w:vMerge w:val="restart"/>
          </w:tcPr>
          <w:p>
            <w:pPr>
              <w:ind w:left="200"/>
              <w:spacing w:after="0"/>
              <w:rPr>
                <w:sz w:val="20"/>
                <w:szCs w:val="20"/>
                <w:color w:val="auto"/>
              </w:rPr>
            </w:pPr>
            <w:r>
              <w:rPr>
                <w:rFonts w:ascii="Arial" w:cs="Arial" w:eastAsia="Arial" w:hAnsi="Arial"/>
                <w:sz w:val="14"/>
                <w:szCs w:val="14"/>
                <w:color w:val="0000FF"/>
                <w:w w:val="91"/>
              </w:rPr>
              <w:t>Stock</w:t>
            </w:r>
          </w:p>
        </w:tc>
        <w:tc>
          <w:tcPr>
            <w:tcW w:w="200" w:type="dxa"/>
            <w:vAlign w:val="bottom"/>
          </w:tcPr>
          <w:p>
            <w:pPr>
              <w:spacing w:after="0"/>
              <w:rPr>
                <w:sz w:val="7"/>
                <w:szCs w:val="7"/>
                <w:color w:val="auto"/>
              </w:rPr>
            </w:pPr>
          </w:p>
        </w:tc>
        <w:tc>
          <w:tcPr>
            <w:tcW w:w="320" w:type="dxa"/>
            <w:vAlign w:val="bottom"/>
            <w:gridSpan w:val="2"/>
            <w:vMerge w:val="continue"/>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600" w:type="dxa"/>
            <w:vAlign w:val="bottom"/>
            <w:gridSpan w:val="3"/>
            <w:vMerge w:val="continue"/>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0000FF"/>
              </w:rPr>
              <w:t>Units</w:t>
            </w: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vMerge w:val="continue"/>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740" w:type="dxa"/>
            <w:vAlign w:val="bottom"/>
            <w:gridSpan w:val="2"/>
            <w:vMerge w:val="continue"/>
          </w:tcPr>
          <w:p>
            <w:pPr>
              <w:spacing w:after="0"/>
              <w:rPr>
                <w:sz w:val="7"/>
                <w:szCs w:val="7"/>
                <w:color w:val="auto"/>
              </w:rPr>
            </w:pPr>
          </w:p>
        </w:tc>
        <w:tc>
          <w:tcPr>
            <w:tcW w:w="860" w:type="dxa"/>
            <w:vAlign w:val="bottom"/>
          </w:tcPr>
          <w:p>
            <w:pPr>
              <w:spacing w:after="0"/>
              <w:rPr>
                <w:sz w:val="7"/>
                <w:szCs w:val="7"/>
                <w:color w:val="auto"/>
              </w:rPr>
            </w:pPr>
          </w:p>
        </w:tc>
        <w:tc>
          <w:tcPr>
            <w:tcW w:w="600" w:type="dxa"/>
            <w:vAlign w:val="bottom"/>
          </w:tcPr>
          <w:p>
            <w:pPr>
              <w:spacing w:after="0"/>
              <w:rPr>
                <w:sz w:val="7"/>
                <w:szCs w:val="7"/>
                <w:color w:val="auto"/>
              </w:rPr>
            </w:pPr>
          </w:p>
        </w:tc>
        <w:tc>
          <w:tcPr>
            <w:tcW w:w="420" w:type="dxa"/>
            <w:vAlign w:val="bottom"/>
          </w:tcPr>
          <w:p>
            <w:pPr>
              <w:spacing w:after="0"/>
              <w:rPr>
                <w:sz w:val="7"/>
                <w:szCs w:val="7"/>
                <w:color w:val="auto"/>
              </w:rPr>
            </w:pPr>
          </w:p>
        </w:tc>
        <w:tc>
          <w:tcPr>
            <w:tcW w:w="12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580" w:type="dxa"/>
            <w:vAlign w:val="bottom"/>
          </w:tcPr>
          <w:p>
            <w:pPr>
              <w:spacing w:after="0"/>
              <w:rPr>
                <w:sz w:val="7"/>
                <w:szCs w:val="7"/>
                <w:color w:val="auto"/>
              </w:rPr>
            </w:pPr>
          </w:p>
        </w:tc>
        <w:tc>
          <w:tcPr>
            <w:tcW w:w="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520" w:type="dxa"/>
            <w:vAlign w:val="bottom"/>
          </w:tcPr>
          <w:p>
            <w:pPr>
              <w:spacing w:after="0"/>
              <w:rPr>
                <w:sz w:val="7"/>
                <w:szCs w:val="7"/>
                <w:color w:val="auto"/>
              </w:rPr>
            </w:pPr>
          </w:p>
        </w:tc>
        <w:tc>
          <w:tcPr>
            <w:tcW w:w="40" w:type="dxa"/>
            <w:vAlign w:val="bottom"/>
          </w:tcPr>
          <w:p>
            <w:pPr>
              <w:spacing w:after="0"/>
              <w:rPr>
                <w:sz w:val="7"/>
                <w:szCs w:val="7"/>
                <w:color w:val="auto"/>
              </w:rPr>
            </w:pPr>
          </w:p>
        </w:tc>
        <w:tc>
          <w:tcPr>
            <w:tcW w:w="102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20" w:type="dxa"/>
            <w:vAlign w:val="bottom"/>
          </w:tcPr>
          <w:p>
            <w:pPr>
              <w:spacing w:after="0"/>
              <w:rPr>
                <w:sz w:val="7"/>
                <w:szCs w:val="7"/>
                <w:color w:val="auto"/>
              </w:rPr>
            </w:pPr>
          </w:p>
        </w:tc>
        <w:tc>
          <w:tcPr>
            <w:tcW w:w="220" w:type="dxa"/>
            <w:vAlign w:val="bottom"/>
          </w:tcPr>
          <w:p>
            <w:pPr>
              <w:spacing w:after="0"/>
              <w:rPr>
                <w:sz w:val="7"/>
                <w:szCs w:val="7"/>
                <w:color w:val="auto"/>
              </w:rPr>
            </w:pPr>
          </w:p>
        </w:tc>
        <w:tc>
          <w:tcPr>
            <w:tcW w:w="16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40" w:type="dxa"/>
            <w:vAlign w:val="bottom"/>
          </w:tcPr>
          <w:p>
            <w:pPr>
              <w:spacing w:after="0"/>
              <w:rPr>
                <w:sz w:val="7"/>
                <w:szCs w:val="7"/>
                <w:color w:val="auto"/>
              </w:rPr>
            </w:pPr>
          </w:p>
        </w:tc>
        <w:tc>
          <w:tcPr>
            <w:tcW w:w="340" w:type="dxa"/>
            <w:vAlign w:val="bottom"/>
          </w:tcPr>
          <w:p>
            <w:pPr>
              <w:spacing w:after="0"/>
              <w:rPr>
                <w:sz w:val="7"/>
                <w:szCs w:val="7"/>
                <w:color w:val="auto"/>
              </w:rPr>
            </w:pPr>
          </w:p>
        </w:tc>
        <w:tc>
          <w:tcPr>
            <w:tcW w:w="280" w:type="dxa"/>
            <w:vAlign w:val="bottom"/>
          </w:tcPr>
          <w:p>
            <w:pPr>
              <w:spacing w:after="0"/>
              <w:rPr>
                <w:sz w:val="7"/>
                <w:szCs w:val="7"/>
                <w:color w:val="auto"/>
              </w:rPr>
            </w:pP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66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-7232650</wp:posOffset>
            </wp:positionV>
            <wp:extent cx="7297420" cy="72891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297420" cy="7289165"/>
                    </a:xfrm>
                    <a:prstGeom prst="rect">
                      <a:avLst/>
                    </a:prstGeom>
                    <a:noFill/>
                  </pic:spPr>
                </pic:pic>
              </a:graphicData>
            </a:graphic>
          </wp:anchor>
        </w:drawing>
      </w:r>
    </w:p>
    <w:p>
      <w:pPr>
        <w:spacing w:after="0" w:line="72"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0"/>
          <w:szCs w:val="20"/>
          <w:color w:val="auto"/>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Reflects non-discretionary transactions affected in account pursuant to the terms of the Company's Profit Sharing and 401(k) Retirement Plan.</w:t>
      </w:r>
    </w:p>
    <w:p>
      <w:pPr>
        <w:spacing w:after="0" w:line="41" w:lineRule="exact"/>
        <w:rPr>
          <w:rFonts w:ascii="Arial" w:cs="Arial" w:eastAsia="Arial" w:hAnsi="Arial"/>
          <w:sz w:val="14"/>
          <w:szCs w:val="14"/>
          <w:color w:val="008000"/>
        </w:rPr>
      </w:pPr>
    </w:p>
    <w:p>
      <w:pPr>
        <w:ind w:left="180" w:hanging="131"/>
        <w:spacing w:after="0"/>
        <w:tabs>
          <w:tab w:leader="none" w:pos="180"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1-for-1.</w:t>
      </w:r>
    </w:p>
    <w:p>
      <w:pPr>
        <w:spacing w:after="0" w:line="41" w:lineRule="exact"/>
        <w:rPr>
          <w:rFonts w:ascii="Arial" w:cs="Arial" w:eastAsia="Arial" w:hAnsi="Arial"/>
          <w:sz w:val="14"/>
          <w:szCs w:val="14"/>
          <w:color w:val="008000"/>
        </w:rPr>
      </w:pPr>
    </w:p>
    <w:p>
      <w:pPr>
        <w:ind w:left="40" w:right="2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Compensation Plan and are payable in cash or shares of the Company's common stock until the reporting person's death, disability or retirement.</w:t>
      </w:r>
    </w:p>
    <w:p>
      <w:pPr>
        <w:spacing w:after="0" w:line="30" w:lineRule="exact"/>
        <w:rPr>
          <w:rFonts w:ascii="Arial" w:cs="Arial" w:eastAsia="Arial" w:hAnsi="Arial"/>
          <w:sz w:val="14"/>
          <w:szCs w:val="14"/>
          <w:color w:val="008000"/>
        </w:rPr>
      </w:pPr>
    </w:p>
    <w:p>
      <w:pPr>
        <w:ind w:left="40" w:right="380" w:firstLine="9"/>
        <w:spacing w:after="0" w:line="239" w:lineRule="auto"/>
        <w:tabs>
          <w:tab w:leader="none" w:pos="175" w:val="left"/>
        </w:tabs>
        <w:numPr>
          <w:ilvl w:val="0"/>
          <w:numId w:val="1"/>
        </w:numPr>
        <w:rPr>
          <w:rFonts w:ascii="Arial" w:cs="Arial" w:eastAsia="Arial" w:hAnsi="Arial"/>
          <w:sz w:val="14"/>
          <w:szCs w:val="14"/>
          <w:color w:val="008000"/>
        </w:rPr>
      </w:pPr>
      <w:r>
        <w:rPr>
          <w:rFonts w:ascii="Arial" w:cs="Arial" w:eastAsia="Arial" w:hAnsi="Arial"/>
          <w:sz w:val="14"/>
          <w:szCs w:val="14"/>
          <w:color w:val="008000"/>
        </w:rPr>
        <w:t>The phantom stock units were accrued under the Company's Deferred Stock Bonus Plan and are payable in cash or shares of the Company's common stock until the reporting person's death, disability or retirement.</w:t>
      </w:r>
    </w:p>
    <w:p>
      <w:pPr>
        <w:spacing w:after="0" w:line="37" w:lineRule="exact"/>
        <w:rPr>
          <w:sz w:val="20"/>
          <w:szCs w:val="20"/>
          <w:color w:val="auto"/>
        </w:rPr>
      </w:pPr>
    </w:p>
    <w:tbl>
      <w:tblPr>
        <w:tblLayout w:type="fixed"/>
        <w:tblInd w:w="6860" w:type="dxa"/>
        <w:tblCellMar>
          <w:top w:w="0" w:type="dxa"/>
          <w:left w:w="0" w:type="dxa"/>
          <w:bottom w:w="0" w:type="dxa"/>
          <w:right w:w="0" w:type="dxa"/>
        </w:tblCellMar>
      </w:tblPr>
      <w:tr>
        <w:trPr>
          <w:trHeight w:val="207"/>
        </w:trPr>
        <w:tc>
          <w:tcPr>
            <w:tcW w:w="2120" w:type="dxa"/>
            <w:vAlign w:val="bottom"/>
            <w:gridSpan w:val="2"/>
          </w:tcPr>
          <w:p>
            <w:pPr>
              <w:spacing w:after="0"/>
              <w:rPr>
                <w:sz w:val="20"/>
                <w:szCs w:val="20"/>
                <w:color w:val="auto"/>
              </w:rPr>
            </w:pPr>
            <w:r>
              <w:rPr>
                <w:rFonts w:ascii="Arial" w:cs="Arial" w:eastAsia="Arial" w:hAnsi="Arial"/>
                <w:sz w:val="18"/>
                <w:szCs w:val="18"/>
                <w:color w:val="0000FF"/>
              </w:rPr>
              <w:t>/s/ Matthew J. Missad</w:t>
            </w:r>
          </w:p>
        </w:tc>
        <w:tc>
          <w:tcPr>
            <w:tcW w:w="960" w:type="dxa"/>
            <w:vAlign w:val="bottom"/>
            <w:gridSpan w:val="2"/>
          </w:tcPr>
          <w:p>
            <w:pPr>
              <w:ind w:left="180"/>
              <w:spacing w:after="0"/>
              <w:rPr>
                <w:sz w:val="20"/>
                <w:szCs w:val="20"/>
                <w:color w:val="auto"/>
              </w:rPr>
            </w:pPr>
            <w:r>
              <w:rPr>
                <w:rFonts w:ascii="Arial" w:cs="Arial" w:eastAsia="Arial" w:hAnsi="Arial"/>
                <w:sz w:val="18"/>
                <w:szCs w:val="18"/>
                <w:color w:val="0000FF"/>
                <w:w w:val="84"/>
              </w:rPr>
              <w:t>01/19/2011</w:t>
            </w:r>
          </w:p>
        </w:tc>
      </w:tr>
      <w:tr>
        <w:trPr>
          <w:trHeight w:val="20"/>
        </w:trPr>
        <w:tc>
          <w:tcPr>
            <w:tcW w:w="154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r>
      <w:tr>
        <w:trPr>
          <w:trHeight w:val="236"/>
        </w:trPr>
        <w:tc>
          <w:tcPr>
            <w:tcW w:w="2120" w:type="dxa"/>
            <w:vAlign w:val="bottom"/>
            <w:gridSpan w:val="2"/>
          </w:tcPr>
          <w:p>
            <w:pPr>
              <w:spacing w:after="0"/>
              <w:rPr>
                <w:sz w:val="20"/>
                <w:szCs w:val="20"/>
                <w:color w:val="auto"/>
              </w:rPr>
            </w:pPr>
            <w:r>
              <w:rPr>
                <w:rFonts w:ascii="Arial" w:cs="Arial" w:eastAsia="Arial" w:hAnsi="Arial"/>
                <w:sz w:val="14"/>
                <w:szCs w:val="14"/>
                <w:color w:val="auto"/>
              </w:rPr>
              <w:t>** Signature of Reporting Person</w:t>
            </w:r>
          </w:p>
        </w:tc>
        <w:tc>
          <w:tcPr>
            <w:tcW w:w="960" w:type="dxa"/>
            <w:vAlign w:val="bottom"/>
            <w:gridSpan w:val="2"/>
          </w:tcPr>
          <w:p>
            <w:pPr>
              <w:ind w:left="180"/>
              <w:spacing w:after="0"/>
              <w:rPr>
                <w:sz w:val="20"/>
                <w:szCs w:val="20"/>
                <w:color w:val="auto"/>
              </w:rPr>
            </w:pPr>
            <w:r>
              <w:rPr>
                <w:rFonts w:ascii="Arial" w:cs="Arial" w:eastAsia="Arial" w:hAnsi="Arial"/>
                <w:sz w:val="14"/>
                <w:szCs w:val="14"/>
                <w:color w:val="auto"/>
              </w:rPr>
              <w:t>Date</w:t>
            </w:r>
          </w:p>
        </w:tc>
      </w:tr>
    </w:tbl>
    <w:p>
      <w:pPr>
        <w:spacing w:after="0" w:line="40" w:lineRule="exact"/>
        <w:rPr>
          <w:sz w:val="20"/>
          <w:szCs w:val="20"/>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0"/>
          <w:szCs w:val="20"/>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0"/>
          <w:szCs w:val="20"/>
          <w:color w:val="auto"/>
        </w:rPr>
      </w:pPr>
    </w:p>
    <w:p>
      <w:pPr>
        <w:jc w:val="both"/>
        <w:ind w:left="40" w:right="3620" w:firstLine="9"/>
        <w:spacing w:after="0" w:line="350" w:lineRule="auto"/>
        <w:tabs>
          <w:tab w:leader="none" w:pos="183"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60"/>
      </w:cols>
      <w:pgMar w:left="240" w:top="226" w:right="1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8" Type="http://schemas.openxmlformats.org/officeDocument/2006/relationships/hyperlink" Target="http://www.sec.gov/cgi-bin/browse-edgar?action=getcompany&amp;CIK=0001186284" TargetMode="External"/><Relationship Id="rId9" Type="http://schemas.openxmlformats.org/officeDocument/2006/relationships/hyperlink" Target="http://www.sec.gov/cgi-bin/browse-edgar?action=getcompany&amp;CIK=000091276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2019-12-16T10:19:25Z</dcterms:created>
  <dcterms:modified xsi:type="dcterms:W3CDTF">2019-12-16T10:19:25Z</dcterms:modified>
</cp:coreProperties>
</file>