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913543104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1489148</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1489148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1489148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238" w:lineRule="auto"/>
        <w:rPr>
          <w:sz w:val="20"/>
          <w:szCs w:val="20"/>
          <w:color w:val="auto"/>
        </w:rPr>
      </w:pPr>
      <w:r>
        <w:rPr>
          <w:rFonts w:ascii="Courier New" w:cs="Courier New" w:eastAsia="Courier New" w:hAnsi="Courier New"/>
          <w:sz w:val="18"/>
          <w:szCs w:val="18"/>
          <w:color w:val="auto"/>
        </w:rPr>
        <w:t>Grand Rapids MI 49505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1489148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1489148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1489148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UNIVERSAL FOREST PRODUCTS INC. No one person's interest in the common stock of</w:t>
      </w: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2019-12-10T12:49:56Z</dcterms:created>
  <dcterms:modified xsi:type="dcterms:W3CDTF">2019-12-10T12:49:56Z</dcterms:modified>
</cp:coreProperties>
</file>