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5601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01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Tuuk Mary E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78.18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16,908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6,390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Def. Stock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1,576 shares previously held in deferred compensation plan which were distributed to the reporting person on February 17, 2022 and are now owned directly.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 for 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upon termination of service as a director.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63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Tuuk Kuras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0396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2022-05-09T08:23:44Z</dcterms:created>
  <dcterms:modified xsi:type="dcterms:W3CDTF">2022-05-09T08:23:44Z</dcterms:modified>
</cp:coreProperties>
</file>