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6, 2022</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 w:lineRule="exact"/>
        <w:rPr>
          <w:sz w:val="24"/>
          <w:szCs w:val="24"/>
          <w:color w:val="auto"/>
        </w:rPr>
      </w:pPr>
    </w:p>
    <w:tbl>
      <w:tblPr>
        <w:tblLayout w:type="fixed"/>
        <w:tblInd w:w="420" w:type="dxa"/>
        <w:tblCellMar>
          <w:top w:w="0" w:type="dxa"/>
          <w:left w:w="0" w:type="dxa"/>
          <w:bottom w:w="0" w:type="dxa"/>
          <w:right w:w="0" w:type="dxa"/>
        </w:tblCellMar>
      </w:tblPr>
      <w:tr>
        <w:trPr>
          <w:trHeight w:val="219"/>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1"/>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1" w:name="page2"/>
    <w:bookmarkEnd w:id="1"/>
    <w:p>
      <w:pPr>
        <w:spacing w:after="0" w:line="8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 xml:space="preserve">Item 7.01.    </w:t>
        <w:tab/>
        <w:t>Regulation FD Disclosure.</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On September 6, 2022, UFP Industries, Inc. issued a press release announcing the appointment of Allen Peters to executive vice president of innovation, effective January 1, 2023. The press release is attached to this Current Report as Exhibit 99.1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4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UFP Industries, Inc. on September 6, 2022.</w:t>
      </w:r>
    </w:p>
    <w:p>
      <w:pPr>
        <w:spacing w:after="0" w:line="225" w:lineRule="exact"/>
        <w:rPr>
          <w:sz w:val="20"/>
          <w:szCs w:val="20"/>
          <w:color w:val="auto"/>
        </w:rPr>
      </w:pPr>
    </w:p>
    <w:p>
      <w:pPr>
        <w:ind w:left="700" w:hanging="64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6, 2022</w:t>
            </w:r>
          </w:p>
        </w:tc>
        <w:tc>
          <w:tcPr>
            <w:tcW w:w="57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34"/>
        </w:trPr>
        <w:tc>
          <w:tcPr>
            <w:tcW w:w="3140" w:type="dxa"/>
            <w:vAlign w:val="bottom"/>
          </w:tcPr>
          <w:p>
            <w:pPr>
              <w:spacing w:after="0"/>
              <w:rPr>
                <w:sz w:val="20"/>
                <w:szCs w:val="20"/>
                <w:color w:val="auto"/>
              </w:rPr>
            </w:pPr>
          </w:p>
        </w:tc>
        <w:tc>
          <w:tcPr>
            <w:tcW w:w="57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140" w:type="dxa"/>
            <w:vAlign w:val="bottom"/>
          </w:tcPr>
          <w:p>
            <w:pPr>
              <w:spacing w:after="0"/>
              <w:rPr>
                <w:sz w:val="24"/>
                <w:szCs w:val="24"/>
                <w:color w:val="auto"/>
              </w:rPr>
            </w:pPr>
          </w:p>
        </w:tc>
        <w:tc>
          <w:tcPr>
            <w:tcW w:w="57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3" w:name="page4"/>
    <w:bookmarkEnd w:id="3"/>
    <w:p>
      <w:pPr>
        <w:jc w:val="right"/>
        <w:ind w:right="219"/>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278130</wp:posOffset>
            </wp:positionV>
            <wp:extent cx="263144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8"/>
          <w:szCs w:val="48"/>
          <w:b w:val="1"/>
          <w:bCs w:val="1"/>
          <w:color w:val="auto"/>
        </w:rPr>
        <w:t>News release</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---------------AT THE COMPANY---------------</w:t>
      </w:r>
    </w:p>
    <w:p>
      <w:pPr>
        <w:spacing w:after="0" w:line="10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Dick Gauthier</w:t>
      </w:r>
    </w:p>
    <w:p>
      <w:pPr>
        <w:spacing w:after="0" w:line="5"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VP</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Communicatons and Investor Relatons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r>
        <w:rPr>
          <w:rFonts w:ascii="Calibri" w:cs="Calibri" w:eastAsia="Calibri" w:hAnsi="Calibri"/>
          <w:sz w:val="18"/>
          <w:szCs w:val="18"/>
          <w:color w:val="auto"/>
        </w:rPr>
        <w:t>616</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365-1555</w:t>
      </w:r>
    </w:p>
    <w:p>
      <w:pPr>
        <w:spacing w:after="0" w:line="22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FOR IMMEDIATE RELEASE</w:t>
      </w:r>
    </w:p>
    <w:p>
      <w:pPr>
        <w:spacing w:after="0" w:line="1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Tuesday, September 6, 2022</w:t>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Calibri" w:cs="Calibri" w:eastAsia="Calibri" w:hAnsi="Calibri"/>
          <w:sz w:val="22"/>
          <w:szCs w:val="22"/>
          <w:b w:val="1"/>
          <w:bCs w:val="1"/>
          <w:color w:val="auto"/>
        </w:rPr>
        <w:t>UFP Industries Announces Personnel Change to Focus on Innovaton</w:t>
      </w:r>
    </w:p>
    <w:p>
      <w:pPr>
        <w:spacing w:after="0" w:line="15" w:lineRule="exact"/>
        <w:rPr>
          <w:sz w:val="20"/>
          <w:szCs w:val="20"/>
          <w:color w:val="auto"/>
        </w:rPr>
      </w:pPr>
    </w:p>
    <w:p>
      <w:pPr>
        <w:jc w:val="center"/>
        <w:ind w:right="-320"/>
        <w:spacing w:after="0"/>
        <w:rPr>
          <w:sz w:val="20"/>
          <w:szCs w:val="20"/>
          <w:color w:val="auto"/>
        </w:rPr>
      </w:pPr>
      <w:r>
        <w:rPr>
          <w:rFonts w:ascii="Calibri" w:cs="Calibri" w:eastAsia="Calibri" w:hAnsi="Calibri"/>
          <w:sz w:val="22"/>
          <w:szCs w:val="22"/>
          <w:b w:val="1"/>
          <w:bCs w:val="1"/>
          <w:color w:val="auto"/>
        </w:rPr>
        <w:t>- Allen Peters Named Executve Vice President of Innovaton -</w:t>
      </w:r>
    </w:p>
    <w:p>
      <w:pPr>
        <w:spacing w:after="0" w:line="286" w:lineRule="exact"/>
        <w:rPr>
          <w:sz w:val="20"/>
          <w:szCs w:val="20"/>
          <w:color w:val="auto"/>
        </w:rPr>
      </w:pPr>
    </w:p>
    <w:p>
      <w:pPr>
        <w:ind w:left="200" w:right="299"/>
        <w:spacing w:after="0" w:line="299" w:lineRule="auto"/>
        <w:rPr>
          <w:sz w:val="20"/>
          <w:szCs w:val="20"/>
          <w:color w:val="auto"/>
        </w:rPr>
      </w:pPr>
      <w:r>
        <w:rPr>
          <w:rFonts w:ascii="Calibri" w:cs="Calibri" w:eastAsia="Calibri" w:hAnsi="Calibri"/>
          <w:sz w:val="20"/>
          <w:szCs w:val="20"/>
          <w:color w:val="auto"/>
        </w:rPr>
        <w:t>GRAND RAPIDS, Mich., Tuesday, September 6, 2022 – UFP Industries (Nasdaq: UFPI) today announced the appointment of Allen Peters to executve vice president of innovaton, efectve January 1, 2023. Allen’s new dutes will include leading UFP’s Innovaton Accelerator and Innov8 Fund teams. He will also use his unique experience as president of UFP Retail Solutons to drive the ambitous new products and technology push necessary for rapid iteratve changes through the organizaton.</w:t>
      </w:r>
    </w:p>
    <w:p>
      <w:pPr>
        <w:spacing w:after="0" w:line="113" w:lineRule="exact"/>
        <w:rPr>
          <w:sz w:val="20"/>
          <w:szCs w:val="20"/>
          <w:color w:val="auto"/>
        </w:rPr>
      </w:pPr>
    </w:p>
    <w:p>
      <w:pPr>
        <w:ind w:left="200" w:right="319"/>
        <w:spacing w:after="0" w:line="297" w:lineRule="auto"/>
        <w:rPr>
          <w:sz w:val="20"/>
          <w:szCs w:val="20"/>
          <w:color w:val="auto"/>
        </w:rPr>
      </w:pPr>
      <w:r>
        <w:rPr>
          <w:rFonts w:ascii="Calibri" w:cs="Calibri" w:eastAsia="Calibri" w:hAnsi="Calibri"/>
          <w:sz w:val="20"/>
          <w:szCs w:val="20"/>
          <w:color w:val="auto"/>
        </w:rPr>
        <w:t>“Afer 24 years of managing operatons and sales, I am excited to use my experience to discover new opportunites and execute the strategies of our innovaton teams,” said Allen. “I am ready to help shape the next waves of ‘big things’ coming into UFP, and there is no beter place to do that than from the helm of our innovaton teams.”</w:t>
      </w:r>
    </w:p>
    <w:p>
      <w:pPr>
        <w:spacing w:after="0" w:line="128" w:lineRule="exact"/>
        <w:rPr>
          <w:sz w:val="20"/>
          <w:szCs w:val="20"/>
          <w:color w:val="auto"/>
        </w:rPr>
      </w:pPr>
    </w:p>
    <w:p>
      <w:pPr>
        <w:ind w:left="200" w:right="1119"/>
        <w:spacing w:after="0" w:line="295" w:lineRule="auto"/>
        <w:rPr>
          <w:sz w:val="20"/>
          <w:szCs w:val="20"/>
          <w:color w:val="auto"/>
        </w:rPr>
      </w:pPr>
      <w:r>
        <w:rPr>
          <w:rFonts w:ascii="Calibri" w:cs="Calibri" w:eastAsia="Calibri" w:hAnsi="Calibri"/>
          <w:sz w:val="20"/>
          <w:szCs w:val="20"/>
          <w:color w:val="auto"/>
        </w:rPr>
        <w:t>As part of his new responsibilites, Allen will contnue to collaborate on key strategies in the E-commerce/distributon/fulfllment spaces.</w:t>
      </w:r>
    </w:p>
    <w:p>
      <w:pPr>
        <w:spacing w:after="0" w:line="129" w:lineRule="exact"/>
        <w:rPr>
          <w:sz w:val="20"/>
          <w:szCs w:val="20"/>
          <w:color w:val="auto"/>
        </w:rPr>
      </w:pPr>
    </w:p>
    <w:p>
      <w:pPr>
        <w:ind w:left="200" w:right="259"/>
        <w:spacing w:after="0" w:line="296" w:lineRule="auto"/>
        <w:rPr>
          <w:sz w:val="20"/>
          <w:szCs w:val="20"/>
          <w:color w:val="auto"/>
        </w:rPr>
      </w:pPr>
      <w:r>
        <w:rPr>
          <w:rFonts w:ascii="Calibri" w:cs="Calibri" w:eastAsia="Calibri" w:hAnsi="Calibri"/>
          <w:sz w:val="20"/>
          <w:szCs w:val="20"/>
          <w:color w:val="auto"/>
        </w:rPr>
        <w:t>“Allen has excelled at each assignment he has undertaken for UFP, and I believe this new role is a perfect match for his skills,” said CEO Mathew J. Missad. “I look forward to seeing his innovaton-focused commitment to UFP bear fruit in the coming years. With our promote-from-within culture, this change will create a positve domino efect within the organizaton, and I’m excited to see the growth opportunites that will arise for our teammates.”</w:t>
      </w:r>
    </w:p>
    <w:p>
      <w:pPr>
        <w:spacing w:after="0" w:line="128" w:lineRule="exact"/>
        <w:rPr>
          <w:sz w:val="20"/>
          <w:szCs w:val="20"/>
          <w:color w:val="auto"/>
        </w:rPr>
      </w:pPr>
    </w:p>
    <w:p>
      <w:pPr>
        <w:ind w:left="200" w:right="459"/>
        <w:spacing w:after="0" w:line="293" w:lineRule="auto"/>
        <w:rPr>
          <w:sz w:val="20"/>
          <w:szCs w:val="20"/>
          <w:color w:val="auto"/>
        </w:rPr>
      </w:pPr>
      <w:r>
        <w:rPr>
          <w:rFonts w:ascii="Calibri" w:cs="Calibri" w:eastAsia="Calibri" w:hAnsi="Calibri"/>
          <w:sz w:val="20"/>
          <w:szCs w:val="20"/>
          <w:color w:val="auto"/>
        </w:rPr>
        <w:t>The search for a new president of UFP Retail Solutons is underway, with the successor expected to be named by the end of September. To ensure a smooth transiton for UFP Retail Solutons, Allen will contnue in his current role while working closely with his replacement untl the end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588010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20"/>
          <w:szCs w:val="20"/>
          <w:b w:val="1"/>
          <w:bCs w:val="1"/>
          <w:color w:val="auto"/>
        </w:rPr>
        <w:t>UFP Industries, Inc.</w:t>
      </w:r>
    </w:p>
    <w:p>
      <w:pPr>
        <w:spacing w:after="0" w:line="333" w:lineRule="exact"/>
        <w:rPr>
          <w:sz w:val="20"/>
          <w:szCs w:val="20"/>
          <w:color w:val="auto"/>
        </w:rPr>
      </w:pPr>
    </w:p>
    <w:p>
      <w:pPr>
        <w:ind w:left="200" w:right="319"/>
        <w:spacing w:after="0" w:line="350" w:lineRule="auto"/>
        <w:rPr>
          <w:sz w:val="20"/>
          <w:szCs w:val="20"/>
          <w:color w:val="auto"/>
        </w:rPr>
      </w:pPr>
      <w:r>
        <w:rPr>
          <w:rFonts w:ascii="Calibri" w:cs="Calibri" w:eastAsia="Calibri" w:hAnsi="Calibri"/>
          <w:sz w:val="20"/>
          <w:szCs w:val="20"/>
          <w:color w:val="auto"/>
        </w:rPr>
        <w:t>UFP Industries is a holding company whose operatng subsidiaries – UFP Industrial, UFP Constructon and UFP Retail Solutons – manufacture, distribute and sell a wide variety of value-added products used in residental and commercial constructon, packaging and other industrial applicatons worldwide. Founded in 1955, the company is headquartered in Grand Rapids, Mich., with afliates in North America, Europe, Asia and Australia. UFP Industries is ranked #401 on the Fortune 500 and #149 on Industry Week’s list of America’s Largest Manufacturers. For more about UFP Industries, go to www.ufpi.com.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right="239"/>
        <w:spacing w:after="0" w:line="361" w:lineRule="auto"/>
        <w:rPr>
          <w:sz w:val="20"/>
          <w:szCs w:val="20"/>
          <w:color w:val="auto"/>
        </w:rPr>
      </w:pPr>
      <w:r>
        <w:rPr>
          <w:rFonts w:ascii="Calibri" w:cs="Calibri" w:eastAsia="Calibri" w:hAnsi="Calibri"/>
          <w:sz w:val="14"/>
          <w:szCs w:val="14"/>
          <w:i w:val="1"/>
          <w:iCs w:val="1"/>
          <w:color w:val="auto"/>
        </w:rPr>
        <w:t>This press release contains forward-looking statements within the meaning of Secton 21E of the Securites Exchange Act, as amended, that are based on management’s beliefs, assumptons, current expectatons, estmates and projectons about the markets we serve, the economy and the Company itself. Words like “antcipates,” “believes,” “confdent,” “estmates,” “expects,” “forecasts,” “likely,” “plans,” “projects,” “should,” variatons of such words, and similar expressions identfy such forward-looking statements. These statements do not guarantee future performance and involve certain risks, uncertaintes and assumptons that are difcult to predict with regard to tming, extent, likelihood and degree of occurrence. The Company does not undertake to update forward-looking statements to refect facts, circumstances, events, or assumptons that occur afer the date the forward-looking statements are made. Actual results could difer materially from those included in such forward-looking statements. Investors are cautoned that all forward-looking statements involve risks and uncertainty. Among the factors that could cause actual results to difer materially from forward-looking statements are the following: fuctuatons in the price of lumber; adverse or unusual weather conditons; adverse economic conditons in the markets we serve; government regulatons, partcularly involving environmental and safety regulatons; and our ability to make successful business acquisitons. Certain of these risk factors as well as other risk factors and additonal informaton are included in the Company's reports on Form 10-K and 10-Q on fle with the Securites and Exchange Commission.</w:t>
      </w:r>
    </w:p>
    <w:p>
      <w:pPr>
        <w:spacing w:after="0" w:line="5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372745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2022-09-06T16:23:34Z</dcterms:created>
  <dcterms:modified xsi:type="dcterms:W3CDTF">2022-09-06T16:23:34Z</dcterms:modified>
</cp:coreProperties>
</file>