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7626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762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40" w:type="dxa"/>
            <w:vAlign w:val="bottom"/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CURRIE WILLIAM G</w:t>
              </w:r>
            </w:hyperlink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UFP INDUSTRIES INC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UFPI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6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40" w:type="dxa"/>
            <w:vAlign w:val="bottom"/>
            <w:gridSpan w:val="3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2801 EAST BELTLINE NE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03/01/2023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40" w:type="dxa"/>
            <w:vAlign w:val="bottom"/>
            <w:gridSpan w:val="1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34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GRAND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49525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2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RAPIDS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20" w:type="dxa"/>
            <w:vAlign w:val="bottom"/>
            <w:gridSpan w:val="10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</w:tcPr>
          <w:p>
            <w:pPr>
              <w:ind w:left="4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40" w:type="dxa"/>
            <w:vAlign w:val="bottom"/>
            <w:gridSpan w:val="3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8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3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3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Reported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Code</w:t>
            </w:r>
          </w:p>
        </w:tc>
        <w:tc>
          <w:tcPr>
            <w:tcW w:w="400" w:type="dxa"/>
            <w:vAlign w:val="bottom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V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03/01/2023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46,830</w:t>
            </w:r>
          </w:p>
        </w:tc>
        <w:tc>
          <w:tcPr>
            <w:tcW w:w="3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85.1045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63,770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jc w:val="center"/>
              <w:ind w:left="2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jc w:val="center"/>
              <w:ind w:left="2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Deferred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32,631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jc w:val="center"/>
              <w:ind w:left="2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Compensation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Interest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66,840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jc w:val="center"/>
              <w:ind w:left="2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IRA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8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ind w:righ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40" w:type="dxa"/>
            <w:vAlign w:val="bottom"/>
            <w:gridSpan w:val="18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10.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6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6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20" w:type="dxa"/>
            <w:vAlign w:val="bottom"/>
            <w:gridSpan w:val="6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6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auto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Katherine L. Karel, Attorney-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03/02/2023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80" w:type="dxa"/>
            <w:vAlign w:val="bottom"/>
            <w:gridSpan w:val="7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 for William G. Currie</w:t>
            </w: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top w:val="single" w:sz="8" w:color="auto"/>
            </w:tcBorders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-2568575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0940226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2023-03-02T07:29:07Z</dcterms:created>
  <dcterms:modified xsi:type="dcterms:W3CDTF">2023-03-02T07:29:07Z</dcterms:modified>
</cp:coreProperties>
</file>