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1620" w:type="dxa"/>
            <w:vAlign w:val="bottom"/>
            <w:gridSpan w:val="4"/>
          </w:tcPr>
          <w:p>
            <w:pPr>
              <w:spacing w:after="0"/>
              <w:rPr>
                <w:sz w:val="20"/>
                <w:szCs w:val="20"/>
                <w:color w:val="auto"/>
              </w:rPr>
            </w:pPr>
            <w:r>
              <w:rPr>
                <w:rFonts w:ascii="Arial" w:cs="Arial" w:eastAsia="Arial" w:hAnsi="Arial"/>
                <w:sz w:val="22"/>
                <w:szCs w:val="22"/>
                <w:color w:val="auto"/>
              </w:rPr>
              <w:t>SEC Form 5</w:t>
            </w: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80" w:type="dxa"/>
            <w:vAlign w:val="bottom"/>
            <w:gridSpan w:val="2"/>
          </w:tcPr>
          <w:p>
            <w:pPr>
              <w:ind w:left="20"/>
              <w:spacing w:after="0"/>
              <w:rPr>
                <w:sz w:val="20"/>
                <w:szCs w:val="20"/>
                <w:color w:val="auto"/>
              </w:rPr>
            </w:pPr>
            <w:r>
              <w:rPr>
                <w:rFonts w:ascii="Arial" w:cs="Arial" w:eastAsia="Arial" w:hAnsi="Arial"/>
                <w:sz w:val="24"/>
                <w:szCs w:val="24"/>
                <w:b w:val="1"/>
                <w:bCs w:val="1"/>
                <w:color w:val="auto"/>
              </w:rPr>
              <w:t>FORM 5</w:t>
            </w:r>
          </w:p>
        </w:tc>
        <w:tc>
          <w:tcPr>
            <w:tcW w:w="6360" w:type="dxa"/>
            <w:vAlign w:val="bottom"/>
            <w:gridSpan w:val="21"/>
          </w:tcPr>
          <w:p>
            <w:pPr>
              <w:jc w:val="center"/>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220" w:type="dxa"/>
            <w:vAlign w:val="bottom"/>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gridSpan w:val="4"/>
            <w:vMerge w:val="restart"/>
          </w:tcPr>
          <w:p>
            <w:pPr>
              <w:jc w:val="center"/>
              <w:ind w:right="274"/>
              <w:spacing w:after="0" w:line="143" w:lineRule="exact"/>
              <w:rPr>
                <w:sz w:val="20"/>
                <w:szCs w:val="20"/>
                <w:color w:val="auto"/>
              </w:rPr>
            </w:pPr>
            <w:r>
              <w:rPr>
                <w:rFonts w:ascii="Arial" w:cs="Arial" w:eastAsia="Arial" w:hAnsi="Arial"/>
                <w:sz w:val="14"/>
                <w:szCs w:val="14"/>
                <w:color w:val="auto"/>
                <w:w w:val="95"/>
              </w:rPr>
              <w:t>Washington, D.C. 20549</w:t>
            </w: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3"/>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40" w:type="dxa"/>
            <w:vAlign w:val="bottom"/>
            <w:gridSpan w:val="4"/>
            <w:vMerge w:val="continue"/>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2160" w:type="dxa"/>
            <w:vAlign w:val="bottom"/>
            <w:gridSpan w:val="8"/>
            <w:vMerge w:val="restart"/>
          </w:tcPr>
          <w:p>
            <w:pPr>
              <w:ind w:left="340"/>
              <w:spacing w:after="0"/>
              <w:rPr>
                <w:sz w:val="20"/>
                <w:szCs w:val="20"/>
                <w:color w:val="auto"/>
              </w:rPr>
            </w:pPr>
            <w:r>
              <w:rPr>
                <w:rFonts w:ascii="Arial" w:cs="Arial" w:eastAsia="Arial" w:hAnsi="Arial"/>
                <w:sz w:val="18"/>
                <w:szCs w:val="18"/>
                <w:color w:val="auto"/>
              </w:rPr>
              <w:t>OMB APPROVAL</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2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60" w:type="dxa"/>
            <w:vAlign w:val="bottom"/>
            <w:gridSpan w:val="8"/>
            <w:vMerge w:val="continue"/>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520" w:type="dxa"/>
            <w:vAlign w:val="bottom"/>
            <w:gridSpan w:val="3"/>
            <w:vMerge w:val="restart"/>
          </w:tcPr>
          <w:p>
            <w:pPr>
              <w:ind w:left="260"/>
              <w:spacing w:after="0" w:line="128" w:lineRule="exact"/>
              <w:rPr>
                <w:sz w:val="20"/>
                <w:szCs w:val="20"/>
                <w:color w:val="auto"/>
              </w:rPr>
            </w:pPr>
            <w:r>
              <w:rPr>
                <w:rFonts w:ascii="Arial" w:cs="Arial" w:eastAsia="Arial" w:hAnsi="Arial"/>
                <w:sz w:val="12"/>
                <w:szCs w:val="12"/>
                <w:color w:val="auto"/>
              </w:rPr>
              <w:t>Section 16. Form 4 or Form 5</w:t>
            </w:r>
          </w:p>
        </w:tc>
        <w:tc>
          <w:tcPr>
            <w:tcW w:w="120" w:type="dxa"/>
            <w:vAlign w:val="bottom"/>
          </w:tcPr>
          <w:p>
            <w:pPr>
              <w:spacing w:after="0" w:line="20" w:lineRule="exact"/>
              <w:rPr>
                <w:sz w:val="1"/>
                <w:szCs w:val="1"/>
                <w:color w:val="auto"/>
              </w:rPr>
            </w:pPr>
          </w:p>
        </w:tc>
        <w:tc>
          <w:tcPr>
            <w:tcW w:w="6240" w:type="dxa"/>
            <w:vAlign w:val="bottom"/>
            <w:gridSpan w:val="20"/>
            <w:vMerge w:val="restart"/>
          </w:tcPr>
          <w:p>
            <w:pPr>
              <w:jc w:val="center"/>
              <w:ind w:right="70"/>
              <w:spacing w:after="0" w:line="197" w:lineRule="exact"/>
              <w:rPr>
                <w:sz w:val="20"/>
                <w:szCs w:val="20"/>
                <w:color w:val="auto"/>
              </w:rPr>
            </w:pPr>
            <w:r>
              <w:rPr>
                <w:rFonts w:ascii="Arial" w:cs="Arial" w:eastAsia="Arial" w:hAnsi="Arial"/>
                <w:sz w:val="22"/>
                <w:szCs w:val="22"/>
                <w:b w:val="1"/>
                <w:bCs w:val="1"/>
                <w:color w:val="auto"/>
                <w:w w:val="97"/>
              </w:rPr>
              <w:t>ANNUAL STATEMENT OF CHANGES IN BENEFICIAL</w:t>
            </w: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580" w:type="dxa"/>
            <w:vAlign w:val="bottom"/>
            <w:tcBorders>
              <w:top w:val="single" w:sz="8" w:color="808080"/>
              <w:bottom w:val="single" w:sz="8" w:color="2C2C2C"/>
            </w:tcBorders>
          </w:tcPr>
          <w:p>
            <w:pPr>
              <w:spacing w:after="0" w:line="20" w:lineRule="exact"/>
              <w:rPr>
                <w:sz w:val="1"/>
                <w:szCs w:val="1"/>
                <w:color w:val="auto"/>
              </w:rPr>
            </w:pPr>
          </w:p>
        </w:tc>
        <w:tc>
          <w:tcPr>
            <w:tcW w:w="20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
        </w:trPr>
        <w:tc>
          <w:tcPr>
            <w:tcW w:w="2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252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6240" w:type="dxa"/>
            <w:vAlign w:val="bottom"/>
            <w:gridSpan w:val="20"/>
            <w:vMerge w:val="continue"/>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200" w:type="dxa"/>
            <w:vAlign w:val="bottom"/>
          </w:tcPr>
          <w:p>
            <w:pPr>
              <w:spacing w:after="0"/>
              <w:rPr>
                <w:sz w:val="7"/>
                <w:szCs w:val="7"/>
                <w:color w:val="auto"/>
              </w:rPr>
            </w:pP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3235-0362</w:t>
            </w: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3"/>
          </w:tcPr>
          <w:p>
            <w:pPr>
              <w:ind w:left="260"/>
              <w:spacing w:after="0" w:line="68" w:lineRule="exact"/>
              <w:rPr>
                <w:sz w:val="20"/>
                <w:szCs w:val="20"/>
                <w:color w:val="auto"/>
              </w:rPr>
            </w:pPr>
            <w:r>
              <w:rPr>
                <w:rFonts w:ascii="Arial" w:cs="Arial" w:eastAsia="Arial" w:hAnsi="Arial"/>
                <w:sz w:val="7"/>
                <w:szCs w:val="7"/>
                <w:color w:val="auto"/>
              </w:rPr>
              <w:t xml:space="preserve">obligations may continue. </w:t>
            </w:r>
            <w:r>
              <w:rPr>
                <w:rFonts w:ascii="Arial" w:cs="Arial" w:eastAsia="Arial" w:hAnsi="Arial"/>
                <w:sz w:val="7"/>
                <w:szCs w:val="7"/>
                <w:i w:val="1"/>
                <w:iCs w:val="1"/>
                <w:color w:val="auto"/>
              </w:rPr>
              <w:t>See</w:t>
            </w:r>
          </w:p>
        </w:tc>
        <w:tc>
          <w:tcPr>
            <w:tcW w:w="120" w:type="dxa"/>
            <w:vAlign w:val="bottom"/>
          </w:tcPr>
          <w:p>
            <w:pPr>
              <w:spacing w:after="0"/>
              <w:rPr>
                <w:sz w:val="5"/>
                <w:szCs w:val="5"/>
                <w:color w:val="auto"/>
              </w:rPr>
            </w:pPr>
          </w:p>
        </w:tc>
        <w:tc>
          <w:tcPr>
            <w:tcW w:w="6240" w:type="dxa"/>
            <w:vAlign w:val="bottom"/>
            <w:gridSpan w:val="20"/>
            <w:vMerge w:val="continue"/>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tcPr>
          <w:p>
            <w:pPr>
              <w:ind w:left="260"/>
              <w:spacing w:after="0"/>
              <w:rPr>
                <w:sz w:val="20"/>
                <w:szCs w:val="20"/>
                <w:color w:val="auto"/>
              </w:rPr>
            </w:pPr>
            <w:r>
              <w:rPr>
                <w:rFonts w:ascii="Arial" w:cs="Arial" w:eastAsia="Arial" w:hAnsi="Arial"/>
                <w:sz w:val="12"/>
                <w:szCs w:val="12"/>
                <w:color w:val="auto"/>
              </w:rPr>
              <w:t>Instruction 1(b).</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40" w:type="dxa"/>
            <w:vAlign w:val="bottom"/>
            <w:gridSpan w:val="4"/>
            <w:vMerge w:val="restart"/>
          </w:tcPr>
          <w:p>
            <w:pPr>
              <w:jc w:val="center"/>
              <w:ind w:right="274"/>
              <w:spacing w:after="0"/>
              <w:rPr>
                <w:sz w:val="20"/>
                <w:szCs w:val="20"/>
                <w:color w:val="auto"/>
              </w:rPr>
            </w:pPr>
            <w:r>
              <w:rPr>
                <w:rFonts w:ascii="Arial" w:cs="Arial" w:eastAsia="Arial" w:hAnsi="Arial"/>
                <w:sz w:val="22"/>
                <w:szCs w:val="22"/>
                <w:b w:val="1"/>
                <w:bCs w:val="1"/>
                <w:color w:val="auto"/>
                <w:w w:val="98"/>
              </w:rPr>
              <w:t>OWNERSHIP</w:t>
            </w: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60" w:type="dxa"/>
            <w:vAlign w:val="bottom"/>
            <w:gridSpan w:val="8"/>
          </w:tcPr>
          <w:p>
            <w:pPr>
              <w:ind w:left="60"/>
              <w:spacing w:after="0"/>
              <w:rPr>
                <w:sz w:val="20"/>
                <w:szCs w:val="20"/>
                <w:color w:val="auto"/>
              </w:rPr>
            </w:pPr>
            <w:r>
              <w:rPr>
                <w:rFonts w:ascii="Arial" w:cs="Arial" w:eastAsia="Arial" w:hAnsi="Arial"/>
                <w:sz w:val="12"/>
                <w:szCs w:val="12"/>
                <w:color w:val="auto"/>
              </w:rPr>
              <w:t>Estimated average burden</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20" w:type="dxa"/>
            <w:vAlign w:val="bottom"/>
            <w:gridSpan w:val="3"/>
            <w:vMerge w:val="restart"/>
          </w:tcPr>
          <w:p>
            <w:pPr>
              <w:ind w:left="260"/>
              <w:spacing w:after="0"/>
              <w:rPr>
                <w:sz w:val="20"/>
                <w:szCs w:val="20"/>
                <w:color w:val="auto"/>
              </w:rPr>
            </w:pPr>
            <w:r>
              <w:rPr>
                <w:rFonts w:ascii="Arial" w:cs="Arial" w:eastAsia="Arial" w:hAnsi="Arial"/>
                <w:sz w:val="12"/>
                <w:szCs w:val="12"/>
                <w:color w:val="auto"/>
              </w:rPr>
              <w:t>Form 3 Holdings Reported.</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40" w:type="dxa"/>
            <w:vAlign w:val="bottom"/>
            <w:gridSpan w:val="4"/>
            <w:vMerge w:val="continue"/>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color w:val="auto"/>
              </w:rPr>
              <w:t>hours per response:</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100" w:type="dxa"/>
            <w:vAlign w:val="bottom"/>
            <w:vMerge w:val="restart"/>
          </w:tcPr>
          <w:p>
            <w:pPr>
              <w:spacing w:after="0"/>
              <w:rPr>
                <w:sz w:val="3"/>
                <w:szCs w:val="3"/>
                <w:color w:val="auto"/>
              </w:rPr>
            </w:pPr>
          </w:p>
        </w:tc>
        <w:tc>
          <w:tcPr>
            <w:tcW w:w="2520" w:type="dxa"/>
            <w:vAlign w:val="bottom"/>
            <w:gridSpan w:val="3"/>
            <w:vMerge w:val="continue"/>
          </w:tcPr>
          <w:p>
            <w:pPr>
              <w:spacing w:after="0"/>
              <w:rPr>
                <w:sz w:val="3"/>
                <w:szCs w:val="3"/>
                <w:color w:val="auto"/>
              </w:rPr>
            </w:pPr>
          </w:p>
        </w:tc>
        <w:tc>
          <w:tcPr>
            <w:tcW w:w="120" w:type="dxa"/>
            <w:vAlign w:val="bottom"/>
          </w:tcPr>
          <w:p>
            <w:pPr>
              <w:spacing w:after="0"/>
              <w:rPr>
                <w:sz w:val="3"/>
                <w:szCs w:val="3"/>
                <w:color w:val="auto"/>
              </w:rPr>
            </w:pPr>
          </w:p>
        </w:tc>
        <w:tc>
          <w:tcPr>
            <w:tcW w:w="5280" w:type="dxa"/>
            <w:vAlign w:val="bottom"/>
            <w:gridSpan w:val="15"/>
            <w:vMerge w:val="restart"/>
          </w:tcPr>
          <w:p>
            <w:pPr>
              <w:jc w:val="center"/>
              <w:ind w:left="751"/>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20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520" w:type="dxa"/>
            <w:vAlign w:val="bottom"/>
            <w:gridSpan w:val="3"/>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80" w:type="dxa"/>
            <w:vAlign w:val="bottom"/>
            <w:gridSpan w:val="15"/>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20" w:type="dxa"/>
            <w:vAlign w:val="bottom"/>
            <w:gridSpan w:val="3"/>
            <w:vMerge w:val="restart"/>
          </w:tcPr>
          <w:p>
            <w:pPr>
              <w:ind w:left="260"/>
              <w:spacing w:after="0"/>
              <w:rPr>
                <w:sz w:val="20"/>
                <w:szCs w:val="20"/>
                <w:color w:val="auto"/>
              </w:rPr>
            </w:pPr>
            <w:r>
              <w:rPr>
                <w:rFonts w:ascii="Arial" w:cs="Arial" w:eastAsia="Arial" w:hAnsi="Arial"/>
                <w:sz w:val="12"/>
                <w:szCs w:val="12"/>
                <w:color w:val="auto"/>
              </w:rPr>
              <w:t>Form 4 Transactions Reported.</w:t>
            </w:r>
          </w:p>
        </w:tc>
        <w:tc>
          <w:tcPr>
            <w:tcW w:w="120" w:type="dxa"/>
            <w:vAlign w:val="bottom"/>
          </w:tcPr>
          <w:p>
            <w:pPr>
              <w:spacing w:after="0"/>
              <w:rPr>
                <w:sz w:val="21"/>
                <w:szCs w:val="21"/>
                <w:color w:val="auto"/>
              </w:rPr>
            </w:pPr>
          </w:p>
        </w:tc>
        <w:tc>
          <w:tcPr>
            <w:tcW w:w="5280" w:type="dxa"/>
            <w:vAlign w:val="bottom"/>
            <w:gridSpan w:val="15"/>
            <w:vMerge w:val="continue"/>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20" w:type="dxa"/>
            <w:vAlign w:val="bottom"/>
            <w:gridSpan w:val="8"/>
            <w:vMerge w:val="restart"/>
          </w:tcPr>
          <w:p>
            <w:pPr>
              <w:jc w:val="center"/>
              <w:spacing w:after="0"/>
              <w:rPr>
                <w:sz w:val="20"/>
                <w:szCs w:val="20"/>
                <w:color w:val="auto"/>
              </w:rPr>
            </w:pPr>
            <w:r>
              <w:rPr>
                <w:rFonts w:ascii="Arial" w:cs="Arial" w:eastAsia="Arial" w:hAnsi="Arial"/>
                <w:sz w:val="14"/>
                <w:szCs w:val="14"/>
                <w:color w:val="auto"/>
                <w:w w:val="96"/>
              </w:rPr>
              <w:t>or Section 30(h) of the Investment Company Act of 1940</w:t>
            </w: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520" w:type="dxa"/>
            <w:vAlign w:val="bottom"/>
            <w:gridSpan w:val="8"/>
            <w:vMerge w:val="continue"/>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3040" w:type="dxa"/>
            <w:vAlign w:val="bottom"/>
            <w:tcBorders>
              <w:bottom w:val="single" w:sz="8" w:color="2C2C2C"/>
            </w:tcBorders>
            <w:gridSpan w:val="11"/>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6"/>
          </w:tcPr>
          <w:p>
            <w:pPr>
              <w:ind w:left="60"/>
              <w:spacing w:after="0" w:line="217"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20" w:type="dxa"/>
            <w:vAlign w:val="bottom"/>
            <w:gridSpan w:val="6"/>
          </w:tcPr>
          <w:p>
            <w:pPr>
              <w:spacing w:after="0"/>
              <w:rPr>
                <w:sz w:val="20"/>
                <w:szCs w:val="20"/>
                <w:color w:val="auto"/>
              </w:rPr>
            </w:pPr>
            <w:r>
              <w:rPr>
                <w:rFonts w:ascii="Arial" w:cs="Arial" w:eastAsia="Arial" w:hAnsi="Arial"/>
                <w:sz w:val="14"/>
                <w:szCs w:val="14"/>
                <w:color w:val="auto"/>
                <w:w w:val="98"/>
              </w:rPr>
              <w:t xml:space="preserve">2. Issuer Name </w:t>
            </w:r>
            <w:r>
              <w:rPr>
                <w:rFonts w:ascii="Arial" w:cs="Arial" w:eastAsia="Arial" w:hAnsi="Arial"/>
                <w:sz w:val="14"/>
                <w:szCs w:val="14"/>
                <w:b w:val="1"/>
                <w:bCs w:val="1"/>
                <w:color w:val="auto"/>
                <w:w w:val="98"/>
              </w:rPr>
              <w:t>and</w:t>
            </w:r>
            <w:r>
              <w:rPr>
                <w:rFonts w:ascii="Arial" w:cs="Arial" w:eastAsia="Arial" w:hAnsi="Arial"/>
                <w:sz w:val="14"/>
                <w:szCs w:val="14"/>
                <w:color w:val="auto"/>
                <w:w w:val="98"/>
              </w:rPr>
              <w:t xml:space="preserve"> Ticker or Trading Symbol</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380" w:type="dxa"/>
            <w:vAlign w:val="bottom"/>
            <w:gridSpan w:val="15"/>
          </w:tcPr>
          <w:p>
            <w:pPr>
              <w:ind w:left="20"/>
              <w:spacing w:after="0"/>
              <w:rPr>
                <w:sz w:val="20"/>
                <w:szCs w:val="20"/>
                <w:color w:val="auto"/>
              </w:rPr>
            </w:pPr>
            <w:r>
              <w:rPr>
                <w:rFonts w:ascii="Arial" w:cs="Arial" w:eastAsia="Arial" w:hAnsi="Arial"/>
                <w:sz w:val="14"/>
                <w:szCs w:val="14"/>
                <w:color w:val="auto"/>
              </w:rPr>
              <w:t>5. Relationship of Reporting Person(s) to Issuer</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40" w:type="dxa"/>
            <w:vAlign w:val="bottom"/>
            <w:gridSpan w:val="4"/>
            <w:vMerge w:val="restart"/>
          </w:tcPr>
          <w:p>
            <w:pPr>
              <w:spacing w:after="0" w:line="250" w:lineRule="exact"/>
              <w:rPr>
                <w:rFonts w:ascii="Arial" w:cs="Arial" w:eastAsia="Arial" w:hAnsi="Arial"/>
                <w:sz w:val="22"/>
                <w:szCs w:val="22"/>
                <w:color w:val="0000EE"/>
                <w:w w:val="92"/>
              </w:rPr>
            </w:pPr>
            <w:hyperlink r:id="rId8">
              <w:r>
                <w:rPr>
                  <w:rFonts w:ascii="Arial" w:cs="Arial" w:eastAsia="Arial" w:hAnsi="Arial"/>
                  <w:sz w:val="22"/>
                  <w:szCs w:val="22"/>
                  <w:color w:val="0000EE"/>
                  <w:w w:val="92"/>
                </w:rPr>
                <w:t>GREENE CHARLES SCOTT</w:t>
              </w:r>
            </w:hyperlink>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960" w:type="dxa"/>
            <w:vAlign w:val="bottom"/>
            <w:gridSpan w:val="11"/>
          </w:tcPr>
          <w:p>
            <w:pPr>
              <w:spacing w:after="0" w:line="175" w:lineRule="exact"/>
              <w:rPr>
                <w:rFonts w:ascii="Arial" w:cs="Arial" w:eastAsia="Arial" w:hAnsi="Arial"/>
                <w:sz w:val="19"/>
                <w:szCs w:val="19"/>
                <w:color w:val="0000EE"/>
              </w:rPr>
            </w:pPr>
            <w:hyperlink r:id="rId9">
              <w:r>
                <w:rPr>
                  <w:rFonts w:ascii="Arial" w:cs="Arial" w:eastAsia="Arial" w:hAnsi="Arial"/>
                  <w:sz w:val="19"/>
                  <w:szCs w:val="19"/>
                  <w:color w:val="0000EE"/>
                </w:rPr>
                <w:t xml:space="preserve">UNIVERSAL FOREST PRODUCTS INC </w:t>
              </w:r>
            </w:hyperlink>
            <w:r>
              <w:rPr>
                <w:rFonts w:ascii="Arial" w:cs="Arial" w:eastAsia="Arial" w:hAnsi="Arial"/>
                <w:sz w:val="19"/>
                <w:szCs w:val="19"/>
                <w:color w:val="000000"/>
              </w:rPr>
              <w:t>[</w:t>
            </w:r>
          </w:p>
        </w:tc>
        <w:tc>
          <w:tcPr>
            <w:tcW w:w="1560" w:type="dxa"/>
            <w:vAlign w:val="bottom"/>
            <w:gridSpan w:val="8"/>
          </w:tcPr>
          <w:p>
            <w:pPr>
              <w:ind w:left="2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40" w:type="dxa"/>
            <w:vAlign w:val="bottom"/>
            <w:tcBorders>
              <w:bottom w:val="single" w:sz="8" w:color="0000EE"/>
            </w:tcBorders>
            <w:gridSpan w:val="4"/>
            <w:vMerge w:val="continue"/>
          </w:tcPr>
          <w:p>
            <w:pPr>
              <w:spacing w:after="0"/>
              <w:rPr>
                <w:sz w:val="5"/>
                <w:szCs w:val="5"/>
                <w:color w:val="auto"/>
              </w:rPr>
            </w:pPr>
          </w:p>
        </w:tc>
        <w:tc>
          <w:tcPr>
            <w:tcW w:w="1100" w:type="dxa"/>
            <w:vAlign w:val="bottom"/>
            <w:vMerge w:val="restart"/>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Borders>
              <w:top w:val="single" w:sz="8" w:color="0000EE"/>
              <w:bottom w:val="single" w:sz="8" w:color="0000EE"/>
            </w:tcBorders>
            <w:vMerge w:val="restart"/>
          </w:tcPr>
          <w:p>
            <w:pPr>
              <w:spacing w:after="0"/>
              <w:rPr>
                <w:sz w:val="20"/>
                <w:szCs w:val="20"/>
                <w:color w:val="auto"/>
              </w:rPr>
            </w:pPr>
            <w:r>
              <w:rPr>
                <w:rFonts w:ascii="Arial" w:cs="Arial" w:eastAsia="Arial" w:hAnsi="Arial"/>
                <w:sz w:val="18"/>
                <w:szCs w:val="18"/>
                <w:color w:val="0000FF"/>
              </w:rPr>
              <w:t xml:space="preserve">UFPI </w:t>
            </w:r>
            <w:r>
              <w:rPr>
                <w:rFonts w:ascii="Arial" w:cs="Arial" w:eastAsia="Arial" w:hAnsi="Arial"/>
                <w:sz w:val="21"/>
                <w:szCs w:val="21"/>
                <w:color w:val="000000"/>
              </w:rPr>
              <w:t>]</w:t>
            </w:r>
          </w:p>
        </w:tc>
        <w:tc>
          <w:tcPr>
            <w:tcW w:w="40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2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4"/>
            <w:vMerge w:val="restart"/>
          </w:tcPr>
          <w:p>
            <w:pPr>
              <w:ind w:left="200"/>
              <w:spacing w:after="0" w:line="135" w:lineRule="exact"/>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5"/>
                <w:szCs w:val="5"/>
                <w:color w:val="auto"/>
              </w:rPr>
            </w:pPr>
          </w:p>
        </w:tc>
        <w:tc>
          <w:tcPr>
            <w:tcW w:w="1540" w:type="dxa"/>
            <w:vAlign w:val="bottom"/>
            <w:gridSpan w:val="6"/>
            <w:vMerge w:val="restart"/>
          </w:tcPr>
          <w:p>
            <w:pPr>
              <w:ind w:left="360"/>
              <w:spacing w:after="0" w:line="135" w:lineRule="exact"/>
              <w:rPr>
                <w:sz w:val="20"/>
                <w:szCs w:val="20"/>
                <w:color w:val="auto"/>
              </w:rPr>
            </w:pPr>
            <w:r>
              <w:rPr>
                <w:rFonts w:ascii="Arial" w:cs="Arial" w:eastAsia="Arial" w:hAnsi="Arial"/>
                <w:sz w:val="14"/>
                <w:szCs w:val="14"/>
                <w:color w:val="auto"/>
              </w:rPr>
              <w:t>10% Owner</w:t>
            </w: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40" w:type="dxa"/>
            <w:vAlign w:val="bottom"/>
            <w:gridSpan w:val="4"/>
          </w:tcPr>
          <w:p>
            <w:pPr>
              <w:spacing w:after="0"/>
              <w:rPr>
                <w:sz w:val="4"/>
                <w:szCs w:val="4"/>
                <w:color w:val="auto"/>
              </w:rPr>
            </w:pPr>
          </w:p>
        </w:tc>
        <w:tc>
          <w:tcPr>
            <w:tcW w:w="110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6"/>
            <w:vMerge w:val="continue"/>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gridSpan w:val="3"/>
            <w:vMerge w:val="restart"/>
          </w:tcPr>
          <w:p>
            <w:pPr>
              <w:ind w:left="60"/>
              <w:spacing w:after="0"/>
              <w:rPr>
                <w:sz w:val="20"/>
                <w:szCs w:val="20"/>
                <w:color w:val="auto"/>
              </w:rPr>
            </w:pPr>
            <w:r>
              <w:rPr>
                <w:rFonts w:ascii="Arial" w:cs="Arial" w:eastAsia="Arial" w:hAnsi="Arial"/>
                <w:sz w:val="18"/>
                <w:szCs w:val="18"/>
                <w:color w:val="0000FF"/>
                <w:w w:val="99"/>
              </w:rPr>
              <w:t>X</w:t>
            </w:r>
          </w:p>
        </w:tc>
        <w:tc>
          <w:tcPr>
            <w:tcW w:w="1200" w:type="dxa"/>
            <w:vAlign w:val="bottom"/>
            <w:gridSpan w:val="4"/>
            <w:vMerge w:val="restart"/>
          </w:tcPr>
          <w:p>
            <w:pPr>
              <w:ind w:left="200"/>
              <w:spacing w:after="0"/>
              <w:rPr>
                <w:sz w:val="20"/>
                <w:szCs w:val="20"/>
                <w:color w:val="auto"/>
              </w:rPr>
            </w:pPr>
            <w:r>
              <w:rPr>
                <w:rFonts w:ascii="Arial" w:cs="Arial" w:eastAsia="Arial" w:hAnsi="Arial"/>
                <w:sz w:val="14"/>
                <w:szCs w:val="14"/>
                <w:color w:val="auto"/>
                <w:w w:val="96"/>
              </w:rPr>
              <w:t>Officer (give title</w:t>
            </w:r>
          </w:p>
        </w:tc>
        <w:tc>
          <w:tcPr>
            <w:tcW w:w="280" w:type="dxa"/>
            <w:vAlign w:val="bottom"/>
          </w:tcPr>
          <w:p>
            <w:pPr>
              <w:spacing w:after="0"/>
              <w:rPr>
                <w:sz w:val="12"/>
                <w:szCs w:val="12"/>
                <w:color w:val="auto"/>
              </w:rPr>
            </w:pPr>
          </w:p>
        </w:tc>
        <w:tc>
          <w:tcPr>
            <w:tcW w:w="1540" w:type="dxa"/>
            <w:vAlign w:val="bottom"/>
            <w:gridSpan w:val="6"/>
            <w:vMerge w:val="restart"/>
          </w:tcPr>
          <w:p>
            <w:pPr>
              <w:ind w:left="360"/>
              <w:spacing w:after="0"/>
              <w:rPr>
                <w:sz w:val="20"/>
                <w:szCs w:val="20"/>
                <w:color w:val="auto"/>
              </w:rPr>
            </w:pPr>
            <w:r>
              <w:rPr>
                <w:rFonts w:ascii="Arial" w:cs="Arial" w:eastAsia="Arial" w:hAnsi="Arial"/>
                <w:sz w:val="14"/>
                <w:szCs w:val="14"/>
                <w:color w:val="auto"/>
              </w:rPr>
              <w:t>Other (specify</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860" w:type="dxa"/>
            <w:vAlign w:val="bottom"/>
            <w:tcBorders>
              <w:top w:val="single" w:sz="8" w:color="EEEEEE"/>
            </w:tcBorders>
          </w:tcPr>
          <w:p>
            <w:pPr>
              <w:spacing w:after="0"/>
              <w:rPr>
                <w:sz w:val="2"/>
                <w:szCs w:val="2"/>
                <w:color w:val="auto"/>
              </w:rPr>
            </w:pPr>
          </w:p>
        </w:tc>
        <w:tc>
          <w:tcPr>
            <w:tcW w:w="1020" w:type="dxa"/>
            <w:vAlign w:val="bottom"/>
            <w:tcBorders>
              <w:top w:val="single" w:sz="8" w:color="EEEEEE"/>
            </w:tcBorders>
          </w:tcPr>
          <w:p>
            <w:pPr>
              <w:spacing w:after="0"/>
              <w:rPr>
                <w:sz w:val="2"/>
                <w:szCs w:val="2"/>
                <w:color w:val="auto"/>
              </w:rPr>
            </w:pPr>
          </w:p>
        </w:tc>
        <w:tc>
          <w:tcPr>
            <w:tcW w:w="120" w:type="dxa"/>
            <w:vAlign w:val="bottom"/>
            <w:tcBorders>
              <w:top w:val="single" w:sz="8" w:color="EEEEEE"/>
            </w:tcBorders>
          </w:tcPr>
          <w:p>
            <w:pPr>
              <w:spacing w:after="0"/>
              <w:rPr>
                <w:sz w:val="2"/>
                <w:szCs w:val="2"/>
                <w:color w:val="auto"/>
              </w:rPr>
            </w:pPr>
          </w:p>
        </w:tc>
        <w:tc>
          <w:tcPr>
            <w:tcW w:w="1100" w:type="dxa"/>
            <w:vAlign w:val="bottom"/>
            <w:tcBorders>
              <w:top w:val="single" w:sz="8" w:color="EEEEEE"/>
            </w:tcBorders>
          </w:tcPr>
          <w:p>
            <w:pPr>
              <w:spacing w:after="0"/>
              <w:rPr>
                <w:sz w:val="2"/>
                <w:szCs w:val="2"/>
                <w:color w:val="auto"/>
              </w:rPr>
            </w:pPr>
          </w:p>
        </w:tc>
        <w:tc>
          <w:tcPr>
            <w:tcW w:w="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gridSpan w:val="3"/>
            <w:vMerge w:val="continue"/>
          </w:tcPr>
          <w:p>
            <w:pPr>
              <w:spacing w:after="0"/>
              <w:rPr>
                <w:sz w:val="2"/>
                <w:szCs w:val="2"/>
                <w:color w:val="auto"/>
              </w:rPr>
            </w:pPr>
          </w:p>
        </w:tc>
        <w:tc>
          <w:tcPr>
            <w:tcW w:w="1200" w:type="dxa"/>
            <w:vAlign w:val="bottom"/>
            <w:gridSpan w:val="4"/>
            <w:vMerge w:val="continue"/>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6"/>
            <w:vMerge w:val="continue"/>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gridSpan w:val="3"/>
            <w:vMerge w:val="continue"/>
          </w:tcPr>
          <w:p>
            <w:pPr>
              <w:spacing w:after="0"/>
              <w:rPr>
                <w:sz w:val="9"/>
                <w:szCs w:val="9"/>
                <w:color w:val="auto"/>
              </w:rPr>
            </w:pPr>
          </w:p>
        </w:tc>
        <w:tc>
          <w:tcPr>
            <w:tcW w:w="600" w:type="dxa"/>
            <w:vAlign w:val="bottom"/>
            <w:vMerge w:val="restart"/>
          </w:tcPr>
          <w:p>
            <w:pPr>
              <w:ind w:left="200"/>
              <w:spacing w:after="0" w:line="149" w:lineRule="exact"/>
              <w:rPr>
                <w:sz w:val="20"/>
                <w:szCs w:val="20"/>
                <w:color w:val="auto"/>
              </w:rPr>
            </w:pPr>
            <w:r>
              <w:rPr>
                <w:rFonts w:ascii="Arial" w:cs="Arial" w:eastAsia="Arial" w:hAnsi="Arial"/>
                <w:sz w:val="14"/>
                <w:szCs w:val="14"/>
                <w:color w:val="auto"/>
                <w:w w:val="92"/>
              </w:rPr>
              <w:t>below)</w:t>
            </w: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gridSpan w:val="2"/>
            <w:vMerge w:val="restart"/>
          </w:tcPr>
          <w:p>
            <w:pPr>
              <w:ind w:left="360"/>
              <w:spacing w:after="0" w:line="149" w:lineRule="exact"/>
              <w:rPr>
                <w:sz w:val="20"/>
                <w:szCs w:val="20"/>
                <w:color w:val="auto"/>
              </w:rPr>
            </w:pPr>
            <w:r>
              <w:rPr>
                <w:rFonts w:ascii="Arial" w:cs="Arial" w:eastAsia="Arial" w:hAnsi="Arial"/>
                <w:sz w:val="14"/>
                <w:szCs w:val="14"/>
                <w:color w:val="auto"/>
                <w:w w:val="96"/>
              </w:rPr>
              <w:t>below)</w:t>
            </w: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880" w:type="dxa"/>
            <w:vAlign w:val="bottom"/>
            <w:gridSpan w:val="2"/>
            <w:vMerge w:val="restart"/>
          </w:tcPr>
          <w:p>
            <w:pPr>
              <w:ind w:left="640"/>
              <w:spacing w:after="0"/>
              <w:rPr>
                <w:sz w:val="20"/>
                <w:szCs w:val="20"/>
                <w:color w:val="auto"/>
              </w:rPr>
            </w:pPr>
            <w:r>
              <w:rPr>
                <w:rFonts w:ascii="Arial" w:cs="Arial" w:eastAsia="Arial" w:hAnsi="Arial"/>
                <w:sz w:val="14"/>
                <w:szCs w:val="14"/>
                <w:color w:val="auto"/>
              </w:rPr>
              <w:t>(First)</w:t>
            </w: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color w:val="auto"/>
              </w:rPr>
              <w:t>(Middle)</w:t>
            </w: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880" w:type="dxa"/>
            <w:vAlign w:val="bottom"/>
            <w:gridSpan w:val="2"/>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960" w:type="dxa"/>
            <w:vAlign w:val="bottom"/>
            <w:gridSpan w:val="11"/>
            <w:vMerge w:val="restart"/>
          </w:tcPr>
          <w:p>
            <w:pPr>
              <w:spacing w:after="0"/>
              <w:rPr>
                <w:sz w:val="20"/>
                <w:szCs w:val="20"/>
                <w:color w:val="auto"/>
              </w:rPr>
            </w:pPr>
            <w:r>
              <w:rPr>
                <w:rFonts w:ascii="Arial" w:cs="Arial" w:eastAsia="Arial" w:hAnsi="Arial"/>
                <w:sz w:val="14"/>
                <w:szCs w:val="14"/>
                <w:color w:val="auto"/>
              </w:rPr>
              <w:t>3. Statement for Issuer's Fiscal Year Ended (Month/Day/Year)</w:t>
            </w: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260" w:type="dxa"/>
            <w:vAlign w:val="bottom"/>
            <w:gridSpan w:val="7"/>
            <w:vMerge w:val="restart"/>
          </w:tcPr>
          <w:p>
            <w:pPr>
              <w:ind w:left="420"/>
              <w:spacing w:after="0" w:line="195" w:lineRule="exact"/>
              <w:rPr>
                <w:sz w:val="20"/>
                <w:szCs w:val="20"/>
                <w:color w:val="auto"/>
              </w:rPr>
            </w:pPr>
            <w:r>
              <w:rPr>
                <w:rFonts w:ascii="Arial" w:cs="Arial" w:eastAsia="Arial" w:hAnsi="Arial"/>
                <w:sz w:val="18"/>
                <w:szCs w:val="18"/>
                <w:color w:val="0000FF"/>
                <w:w w:val="95"/>
              </w:rPr>
              <w:t>Executive VP Marketing</w:t>
            </w: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3"/>
            <w:vMerge w:val="restart"/>
          </w:tcPr>
          <w:p>
            <w:pPr>
              <w:spacing w:after="0"/>
              <w:rPr>
                <w:sz w:val="20"/>
                <w:szCs w:val="20"/>
                <w:color w:val="auto"/>
              </w:rPr>
            </w:pPr>
            <w:r>
              <w:rPr>
                <w:rFonts w:ascii="Arial" w:cs="Arial" w:eastAsia="Arial" w:hAnsi="Arial"/>
                <w:sz w:val="18"/>
                <w:szCs w:val="18"/>
                <w:color w:val="0000FF"/>
              </w:rPr>
              <w:t>2801 EAST BELTLINE, N.E.</w:t>
            </w: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960" w:type="dxa"/>
            <w:vAlign w:val="bottom"/>
            <w:gridSpan w:val="11"/>
            <w:vMerge w:val="continue"/>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260" w:type="dxa"/>
            <w:vAlign w:val="bottom"/>
            <w:gridSpan w:val="7"/>
            <w:vMerge w:val="continue"/>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3"/>
            <w:vMerge w:val="continue"/>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0" w:type="dxa"/>
            <w:vAlign w:val="bottom"/>
            <w:gridSpan w:val="5"/>
          </w:tcPr>
          <w:p>
            <w:pPr>
              <w:ind w:left="220"/>
              <w:spacing w:after="0"/>
              <w:rPr>
                <w:sz w:val="20"/>
                <w:szCs w:val="20"/>
                <w:color w:val="auto"/>
              </w:rPr>
            </w:pPr>
            <w:r>
              <w:rPr>
                <w:rFonts w:ascii="Arial" w:cs="Arial" w:eastAsia="Arial" w:hAnsi="Arial"/>
                <w:sz w:val="18"/>
                <w:szCs w:val="18"/>
                <w:color w:val="0000FF"/>
              </w:rPr>
              <w:t>12/31/2016</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86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110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gridSpan w:val="4"/>
          </w:tcPr>
          <w:p>
            <w:pPr>
              <w:spacing w:after="0"/>
              <w:rPr>
                <w:sz w:val="16"/>
                <w:szCs w:val="16"/>
                <w:color w:val="auto"/>
              </w:rPr>
            </w:pPr>
          </w:p>
        </w:tc>
        <w:tc>
          <w:tcPr>
            <w:tcW w:w="1760" w:type="dxa"/>
            <w:vAlign w:val="bottom"/>
            <w:gridSpan w:val="4"/>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gridSpan w:val="2"/>
          </w:tcPr>
          <w:p>
            <w:pPr>
              <w:spacing w:after="0"/>
              <w:rPr>
                <w:sz w:val="16"/>
                <w:szCs w:val="16"/>
                <w:color w:val="auto"/>
              </w:rPr>
            </w:pPr>
          </w:p>
        </w:tc>
        <w:tc>
          <w:tcPr>
            <w:tcW w:w="3040" w:type="dxa"/>
            <w:vAlign w:val="bottom"/>
            <w:gridSpan w:val="11"/>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1760" w:type="dxa"/>
            <w:vAlign w:val="bottom"/>
            <w:tcBorders>
              <w:top w:val="single" w:sz="8" w:color="808080"/>
            </w:tcBorders>
            <w:gridSpan w:val="4"/>
            <w:shd w:val="clear" w:color="auto" w:fill="2C2C2C"/>
          </w:tcPr>
          <w:p>
            <w:pPr>
              <w:spacing w:after="0" w:line="20" w:lineRule="exact"/>
              <w:rPr>
                <w:sz w:val="1"/>
                <w:szCs w:val="1"/>
                <w:color w:val="auto"/>
              </w:rPr>
            </w:pPr>
          </w:p>
        </w:tc>
        <w:tc>
          <w:tcPr>
            <w:tcW w:w="1760" w:type="dxa"/>
            <w:vAlign w:val="bottom"/>
            <w:tcBorders>
              <w:top w:val="single" w:sz="8" w:color="808080"/>
            </w:tcBorders>
            <w:gridSpan w:val="4"/>
            <w:shd w:val="clear" w:color="auto" w:fill="2C2C2C"/>
          </w:tcPr>
          <w:p>
            <w:pPr>
              <w:spacing w:after="0" w:line="20" w:lineRule="exact"/>
              <w:rPr>
                <w:sz w:val="1"/>
                <w:szCs w:val="1"/>
                <w:color w:val="auto"/>
              </w:rPr>
            </w:pPr>
          </w:p>
        </w:tc>
        <w:tc>
          <w:tcPr>
            <w:tcW w:w="160" w:type="dxa"/>
            <w:vAlign w:val="bottom"/>
            <w:tcBorders>
              <w:top w:val="single" w:sz="8" w:color="808080"/>
            </w:tcBorders>
            <w:shd w:val="clear" w:color="auto" w:fill="2C2C2C"/>
          </w:tcPr>
          <w:p>
            <w:pPr>
              <w:spacing w:after="0" w:line="20" w:lineRule="exact"/>
              <w:rPr>
                <w:sz w:val="1"/>
                <w:szCs w:val="1"/>
                <w:color w:val="auto"/>
              </w:rPr>
            </w:pPr>
          </w:p>
        </w:tc>
        <w:tc>
          <w:tcPr>
            <w:tcW w:w="220" w:type="dxa"/>
            <w:vAlign w:val="bottom"/>
            <w:tcBorders>
              <w:top w:val="single" w:sz="8" w:color="808080"/>
            </w:tcBorders>
            <w:shd w:val="clear" w:color="auto" w:fill="2C2C2C"/>
          </w:tcPr>
          <w:p>
            <w:pPr>
              <w:spacing w:after="0" w:line="20" w:lineRule="exact"/>
              <w:rPr>
                <w:sz w:val="1"/>
                <w:szCs w:val="1"/>
                <w:color w:val="auto"/>
              </w:rPr>
            </w:pPr>
          </w:p>
        </w:tc>
        <w:tc>
          <w:tcPr>
            <w:tcW w:w="60" w:type="dxa"/>
            <w:vAlign w:val="bottom"/>
            <w:tcBorders>
              <w:top w:val="single" w:sz="8" w:color="808080"/>
            </w:tcBorders>
            <w:shd w:val="clear" w:color="auto" w:fill="2C2C2C"/>
          </w:tcPr>
          <w:p>
            <w:pPr>
              <w:spacing w:after="0" w:line="20" w:lineRule="exact"/>
              <w:rPr>
                <w:sz w:val="1"/>
                <w:szCs w:val="1"/>
                <w:color w:val="auto"/>
              </w:rPr>
            </w:pPr>
          </w:p>
        </w:tc>
        <w:tc>
          <w:tcPr>
            <w:tcW w:w="160" w:type="dxa"/>
            <w:vAlign w:val="bottom"/>
            <w:tcBorders>
              <w:top w:val="single" w:sz="8" w:color="808080"/>
            </w:tcBorders>
            <w:shd w:val="clear" w:color="auto" w:fill="2C2C2C"/>
          </w:tcPr>
          <w:p>
            <w:pPr>
              <w:spacing w:after="0" w:line="20" w:lineRule="exact"/>
              <w:rPr>
                <w:sz w:val="1"/>
                <w:szCs w:val="1"/>
                <w:color w:val="auto"/>
              </w:rPr>
            </w:pPr>
          </w:p>
        </w:tc>
        <w:tc>
          <w:tcPr>
            <w:tcW w:w="160" w:type="dxa"/>
            <w:vAlign w:val="bottom"/>
            <w:tcBorders>
              <w:top w:val="single" w:sz="8" w:color="808080"/>
            </w:tcBorders>
            <w:gridSpan w:val="2"/>
            <w:shd w:val="clear" w:color="auto" w:fill="2C2C2C"/>
          </w:tcPr>
          <w:p>
            <w:pPr>
              <w:spacing w:after="0" w:line="20" w:lineRule="exact"/>
              <w:rPr>
                <w:sz w:val="1"/>
                <w:szCs w:val="1"/>
                <w:color w:val="auto"/>
              </w:rPr>
            </w:pPr>
          </w:p>
        </w:tc>
        <w:tc>
          <w:tcPr>
            <w:tcW w:w="3040" w:type="dxa"/>
            <w:vAlign w:val="bottom"/>
            <w:tcBorders>
              <w:top w:val="single" w:sz="8" w:color="808080"/>
            </w:tcBorders>
            <w:gridSpan w:val="11"/>
            <w:shd w:val="clear" w:color="auto" w:fill="2C2C2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20" w:type="dxa"/>
            <w:vAlign w:val="bottom"/>
            <w:gridSpan w:val="8"/>
          </w:tcPr>
          <w:p>
            <w:pPr>
              <w:jc w:val="center"/>
              <w:ind w:right="39"/>
              <w:spacing w:after="0"/>
              <w:rPr>
                <w:sz w:val="20"/>
                <w:szCs w:val="20"/>
                <w:color w:val="auto"/>
              </w:rPr>
            </w:pPr>
            <w:r>
              <w:rPr>
                <w:rFonts w:ascii="Arial" w:cs="Arial" w:eastAsia="Arial" w:hAnsi="Arial"/>
                <w:sz w:val="14"/>
                <w:szCs w:val="14"/>
                <w:color w:val="auto"/>
                <w:w w:val="95"/>
              </w:rPr>
              <w:t>4. If Amendment, Date of Original Filed (Month/Day/Year)</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380" w:type="dxa"/>
            <w:vAlign w:val="bottom"/>
            <w:gridSpan w:val="15"/>
          </w:tcPr>
          <w:p>
            <w:pPr>
              <w:ind w:left="20"/>
              <w:spacing w:after="0"/>
              <w:rPr>
                <w:sz w:val="20"/>
                <w:szCs w:val="20"/>
                <w:color w:val="auto"/>
              </w:rPr>
            </w:pPr>
            <w:r>
              <w:rPr>
                <w:rFonts w:ascii="Arial" w:cs="Arial" w:eastAsia="Arial" w:hAnsi="Arial"/>
                <w:sz w:val="14"/>
                <w:szCs w:val="14"/>
                <w:color w:val="auto"/>
              </w:rPr>
              <w:t>6. Individual or Joint/Group Filing (Check Applicable</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w w:val="95"/>
              </w:rPr>
              <w:t>GRAND</w:t>
            </w: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gridSpan w:val="4"/>
          </w:tcPr>
          <w:p>
            <w:pPr>
              <w:ind w:left="2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860" w:type="dxa"/>
            <w:vAlign w:val="bottom"/>
            <w:vMerge w:val="restart"/>
          </w:tcPr>
          <w:p>
            <w:pPr>
              <w:ind w:left="640"/>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8"/>
                <w:szCs w:val="18"/>
                <w:color w:val="0000FF"/>
              </w:rPr>
              <w:t>49525</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20" w:type="dxa"/>
            <w:vAlign w:val="bottom"/>
            <w:gridSpan w:val="14"/>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w w:val="92"/>
              </w:rPr>
              <w:t>RAPIDS</w:t>
            </w:r>
          </w:p>
        </w:tc>
        <w:tc>
          <w:tcPr>
            <w:tcW w:w="86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20" w:type="dxa"/>
            <w:vAlign w:val="bottom"/>
            <w:gridSpan w:val="14"/>
            <w:vMerge w:val="continue"/>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020" w:type="dxa"/>
            <w:vAlign w:val="bottom"/>
            <w:gridSpan w:val="11"/>
            <w:vMerge w:val="restart"/>
          </w:tcPr>
          <w:p>
            <w:pPr>
              <w:ind w:left="220"/>
              <w:spacing w:after="0"/>
              <w:rPr>
                <w:sz w:val="20"/>
                <w:szCs w:val="20"/>
                <w:color w:val="auto"/>
              </w:rPr>
            </w:pPr>
            <w:r>
              <w:rPr>
                <w:rFonts w:ascii="Arial" w:cs="Arial" w:eastAsia="Arial" w:hAnsi="Arial"/>
                <w:sz w:val="14"/>
                <w:szCs w:val="14"/>
                <w:color w:val="auto"/>
              </w:rPr>
              <w:t>Form filed by More than One Reporting</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020" w:type="dxa"/>
            <w:vAlign w:val="bottom"/>
            <w:gridSpan w:val="11"/>
            <w:vMerge w:val="continue"/>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4"/>
            <w:vMerge w:val="restart"/>
          </w:tcPr>
          <w:p>
            <w:pPr>
              <w:ind w:left="220"/>
              <w:spacing w:after="0"/>
              <w:rPr>
                <w:sz w:val="20"/>
                <w:szCs w:val="20"/>
                <w:color w:val="auto"/>
              </w:rPr>
            </w:pPr>
            <w:r>
              <w:rPr>
                <w:rFonts w:ascii="Arial" w:cs="Arial" w:eastAsia="Arial" w:hAnsi="Arial"/>
                <w:sz w:val="14"/>
                <w:szCs w:val="14"/>
                <w:color w:val="auto"/>
              </w:rPr>
              <w:t>Person</w:t>
            </w: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88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color w:val="auto"/>
              </w:rPr>
              <w:t>(Zip)</w:t>
            </w: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4"/>
            <w:vMerge w:val="continue"/>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880" w:type="dxa"/>
            <w:vAlign w:val="bottom"/>
            <w:gridSpan w:val="2"/>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gridSpan w:val="2"/>
          </w:tcPr>
          <w:p>
            <w:pPr>
              <w:spacing w:after="0"/>
              <w:rPr>
                <w:sz w:val="11"/>
                <w:szCs w:val="11"/>
                <w:color w:val="auto"/>
              </w:rPr>
            </w:pPr>
          </w:p>
        </w:tc>
        <w:tc>
          <w:tcPr>
            <w:tcW w:w="116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760" w:type="dxa"/>
            <w:vAlign w:val="bottom"/>
            <w:tcBorders>
              <w:bottom w:val="single" w:sz="8" w:color="2C2C2C"/>
            </w:tcBorders>
            <w:gridSpan w:val="4"/>
          </w:tcPr>
          <w:p>
            <w:pPr>
              <w:spacing w:after="0"/>
              <w:rPr>
                <w:sz w:val="11"/>
                <w:szCs w:val="11"/>
                <w:color w:val="auto"/>
              </w:rPr>
            </w:pPr>
          </w:p>
        </w:tc>
        <w:tc>
          <w:tcPr>
            <w:tcW w:w="1920" w:type="dxa"/>
            <w:vAlign w:val="bottom"/>
            <w:tcBorders>
              <w:bottom w:val="single" w:sz="8" w:color="2C2C2C"/>
            </w:tcBorders>
            <w:gridSpan w:val="5"/>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gridSpan w:val="2"/>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980" w:type="dxa"/>
            <w:vAlign w:val="bottom"/>
            <w:tcBorders>
              <w:top w:val="single" w:sz="8" w:color="2C2C2C"/>
            </w:tcBorders>
            <w:gridSpan w:val="25"/>
          </w:tcPr>
          <w:p>
            <w:pPr>
              <w:jc w:val="center"/>
              <w:ind w:left="13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2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4"/>
          </w:tcPr>
          <w:p>
            <w:pPr>
              <w:spacing w:after="0"/>
              <w:rPr>
                <w:sz w:val="4"/>
                <w:szCs w:val="4"/>
                <w:color w:val="auto"/>
              </w:rPr>
            </w:pPr>
          </w:p>
        </w:tc>
        <w:tc>
          <w:tcPr>
            <w:tcW w:w="44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4"/>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4"/>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2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20" w:type="dxa"/>
            <w:vAlign w:val="bottom"/>
          </w:tcPr>
          <w:p>
            <w:pPr>
              <w:spacing w:after="0"/>
              <w:rPr>
                <w:sz w:val="15"/>
                <w:szCs w:val="15"/>
                <w:color w:val="auto"/>
              </w:rPr>
            </w:pP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 Transaction</w:t>
            </w:r>
          </w:p>
        </w:tc>
        <w:tc>
          <w:tcPr>
            <w:tcW w:w="60" w:type="dxa"/>
            <w:vAlign w:val="bottom"/>
          </w:tcPr>
          <w:p>
            <w:pPr>
              <w:spacing w:after="0"/>
              <w:rPr>
                <w:sz w:val="15"/>
                <w:szCs w:val="15"/>
                <w:color w:val="auto"/>
              </w:rPr>
            </w:pP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w w:val="98"/>
              </w:rPr>
              <w:t>2A. Deemed</w:t>
            </w:r>
          </w:p>
        </w:tc>
        <w:tc>
          <w:tcPr>
            <w:tcW w:w="400" w:type="dxa"/>
            <w:vAlign w:val="bottom"/>
          </w:tcPr>
          <w:p>
            <w:pPr>
              <w:spacing w:after="0"/>
              <w:rPr>
                <w:sz w:val="15"/>
                <w:szCs w:val="15"/>
                <w:color w:val="auto"/>
              </w:rPr>
            </w:pPr>
          </w:p>
        </w:tc>
        <w:tc>
          <w:tcPr>
            <w:tcW w:w="2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40" w:type="dxa"/>
            <w:vAlign w:val="bottom"/>
            <w:gridSpan w:val="8"/>
          </w:tcPr>
          <w:p>
            <w:pPr>
              <w:ind w:left="20"/>
              <w:spacing w:after="0"/>
              <w:rPr>
                <w:sz w:val="20"/>
                <w:szCs w:val="20"/>
                <w:color w:val="auto"/>
              </w:rPr>
            </w:pPr>
            <w:r>
              <w:rPr>
                <w:rFonts w:ascii="Arial" w:cs="Arial" w:eastAsia="Arial" w:hAnsi="Arial"/>
                <w:sz w:val="12"/>
                <w:szCs w:val="12"/>
                <w:b w:val="1"/>
                <w:bCs w:val="1"/>
                <w:color w:val="auto"/>
              </w:rPr>
              <w:t>4. Securities Acquired (A) or Disposed Of</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0" w:type="dxa"/>
            <w:vAlign w:val="bottom"/>
            <w:gridSpan w:val="4"/>
          </w:tcPr>
          <w:p>
            <w:pPr>
              <w:ind w:left="40"/>
              <w:spacing w:after="0"/>
              <w:rPr>
                <w:sz w:val="20"/>
                <w:szCs w:val="20"/>
                <w:color w:val="auto"/>
              </w:rPr>
            </w:pPr>
            <w:r>
              <w:rPr>
                <w:rFonts w:ascii="Arial" w:cs="Arial" w:eastAsia="Arial" w:hAnsi="Arial"/>
                <w:sz w:val="12"/>
                <w:szCs w:val="12"/>
                <w:b w:val="1"/>
                <w:bCs w:val="1"/>
                <w:color w:val="auto"/>
              </w:rPr>
              <w:t>5. Amount of</w:t>
            </w:r>
          </w:p>
        </w:tc>
        <w:tc>
          <w:tcPr>
            <w:tcW w:w="280" w:type="dxa"/>
            <w:vAlign w:val="bottom"/>
          </w:tcPr>
          <w:p>
            <w:pPr>
              <w:ind w:left="20"/>
              <w:spacing w:after="0"/>
              <w:rPr>
                <w:sz w:val="20"/>
                <w:szCs w:val="20"/>
                <w:color w:val="auto"/>
              </w:rPr>
            </w:pPr>
            <w:r>
              <w:rPr>
                <w:rFonts w:ascii="Arial" w:cs="Arial" w:eastAsia="Arial" w:hAnsi="Arial"/>
                <w:sz w:val="12"/>
                <w:szCs w:val="12"/>
                <w:b w:val="1"/>
                <w:bCs w:val="1"/>
                <w:color w:val="auto"/>
              </w:rPr>
              <w:t>6.</w:t>
            </w:r>
          </w:p>
        </w:tc>
        <w:tc>
          <w:tcPr>
            <w:tcW w:w="580" w:type="dxa"/>
            <w:vAlign w:val="bottom"/>
          </w:tcPr>
          <w:p>
            <w:pPr>
              <w:spacing w:after="0"/>
              <w:rPr>
                <w:sz w:val="15"/>
                <w:szCs w:val="15"/>
                <w:color w:val="auto"/>
              </w:rPr>
            </w:pPr>
          </w:p>
        </w:tc>
        <w:tc>
          <w:tcPr>
            <w:tcW w:w="960" w:type="dxa"/>
            <w:vAlign w:val="bottom"/>
            <w:gridSpan w:val="5"/>
          </w:tcPr>
          <w:p>
            <w:pPr>
              <w:ind w:left="4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60" w:type="dxa"/>
            <w:vAlign w:val="bottom"/>
          </w:tcPr>
          <w:p>
            <w:pPr>
              <w:spacing w:after="0"/>
              <w:rPr>
                <w:sz w:val="11"/>
                <w:szCs w:val="11"/>
                <w:color w:val="auto"/>
              </w:rPr>
            </w:pPr>
          </w:p>
        </w:tc>
        <w:tc>
          <w:tcPr>
            <w:tcW w:w="11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Transaction</w:t>
            </w:r>
          </w:p>
        </w:tc>
        <w:tc>
          <w:tcPr>
            <w:tcW w:w="15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(Instr. 3, 4 and 5)</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96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 w:type="dxa"/>
            <w:vAlign w:val="bottom"/>
          </w:tcPr>
          <w:p>
            <w:pPr>
              <w:spacing w:after="0"/>
              <w:rPr>
                <w:sz w:val="11"/>
                <w:szCs w:val="11"/>
                <w:color w:val="auto"/>
              </w:rPr>
            </w:pPr>
          </w:p>
        </w:tc>
        <w:tc>
          <w:tcPr>
            <w:tcW w:w="7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0" w:type="dxa"/>
            <w:vAlign w:val="bottom"/>
          </w:tcPr>
          <w:p>
            <w:pPr>
              <w:spacing w:after="0"/>
              <w:rPr>
                <w:sz w:val="11"/>
                <w:szCs w:val="11"/>
                <w:color w:val="auto"/>
              </w:rPr>
            </w:pPr>
          </w:p>
        </w:tc>
        <w:tc>
          <w:tcPr>
            <w:tcW w:w="8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10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Form: Direct</w:t>
            </w:r>
          </w:p>
        </w:tc>
        <w:tc>
          <w:tcPr>
            <w:tcW w:w="96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14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280" w:type="dxa"/>
            <w:vAlign w:val="bottom"/>
            <w:vMerge w:val="restart"/>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50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20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Owned at end of</w:t>
            </w: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(D) or</w:t>
            </w:r>
          </w:p>
        </w:tc>
        <w:tc>
          <w:tcPr>
            <w:tcW w:w="960" w:type="dxa"/>
            <w:vAlign w:val="bottom"/>
            <w:gridSpan w:val="5"/>
            <w:vMerge w:val="restart"/>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140" w:type="dxa"/>
            <w:vAlign w:val="bottom"/>
            <w:gridSpan w:val="4"/>
            <w:vMerge w:val="continue"/>
          </w:tcPr>
          <w:p>
            <w:pPr>
              <w:spacing w:after="0"/>
              <w:rPr>
                <w:sz w:val="3"/>
                <w:szCs w:val="3"/>
                <w:color w:val="auto"/>
              </w:rPr>
            </w:pPr>
          </w:p>
        </w:tc>
        <w:tc>
          <w:tcPr>
            <w:tcW w:w="28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0" w:type="dxa"/>
            <w:vAlign w:val="bottom"/>
            <w:gridSpan w:val="4"/>
            <w:vMerge w:val="continue"/>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960" w:type="dxa"/>
            <w:vAlign w:val="bottom"/>
            <w:gridSpan w:val="5"/>
            <w:vMerge w:val="continue"/>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 or</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Issuer's Fiscal</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Indirect (I)</w:t>
            </w:r>
          </w:p>
        </w:tc>
        <w:tc>
          <w:tcPr>
            <w:tcW w:w="96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1020" w:type="dxa"/>
            <w:vAlign w:val="bottom"/>
            <w:vMerge w:val="restart"/>
          </w:tcPr>
          <w:p>
            <w:pPr>
              <w:ind w:left="20"/>
              <w:spacing w:after="0" w:line="135" w:lineRule="exact"/>
              <w:rPr>
                <w:sz w:val="20"/>
                <w:szCs w:val="20"/>
                <w:color w:val="auto"/>
              </w:rPr>
            </w:pPr>
            <w:r>
              <w:rPr>
                <w:rFonts w:ascii="Arial" w:cs="Arial" w:eastAsia="Arial" w:hAnsi="Arial"/>
                <w:sz w:val="12"/>
                <w:szCs w:val="12"/>
                <w:b w:val="1"/>
                <w:bCs w:val="1"/>
                <w:color w:val="auto"/>
              </w:rPr>
              <w:t>Amount</w:t>
            </w:r>
          </w:p>
        </w:tc>
        <w:tc>
          <w:tcPr>
            <w:tcW w:w="480" w:type="dxa"/>
            <w:vAlign w:val="bottom"/>
            <w:vMerge w:val="continue"/>
          </w:tcPr>
          <w:p>
            <w:pPr>
              <w:spacing w:after="0"/>
              <w:rPr>
                <w:sz w:val="5"/>
                <w:szCs w:val="5"/>
                <w:color w:val="auto"/>
              </w:rPr>
            </w:pPr>
          </w:p>
        </w:tc>
        <w:tc>
          <w:tcPr>
            <w:tcW w:w="660" w:type="dxa"/>
            <w:vAlign w:val="bottom"/>
            <w:gridSpan w:val="4"/>
            <w:vMerge w:val="restart"/>
          </w:tcPr>
          <w:p>
            <w:pPr>
              <w:ind w:left="100"/>
              <w:spacing w:after="0" w:line="135" w:lineRule="exact"/>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Year (Instr. 3 and</w:t>
            </w: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4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gridSpan w:val="2"/>
          </w:tcPr>
          <w:p>
            <w:pPr>
              <w:ind w:left="360"/>
              <w:spacing w:after="0"/>
              <w:rPr>
                <w:sz w:val="20"/>
                <w:szCs w:val="20"/>
                <w:color w:val="auto"/>
              </w:rPr>
            </w:pPr>
            <w:r>
              <w:rPr>
                <w:rFonts w:ascii="Arial" w:cs="Arial" w:eastAsia="Arial" w:hAnsi="Arial"/>
                <w:sz w:val="18"/>
                <w:szCs w:val="18"/>
                <w:color w:val="0000FF"/>
                <w:w w:val="97"/>
              </w:rPr>
              <w:t>5,298</w:t>
            </w: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ind w:left="40"/>
              <w:spacing w:after="0"/>
              <w:rPr>
                <w:sz w:val="20"/>
                <w:szCs w:val="20"/>
                <w:color w:val="auto"/>
              </w:rPr>
            </w:pPr>
            <w:r>
              <w:rPr>
                <w:rFonts w:ascii="Arial" w:cs="Arial" w:eastAsia="Arial" w:hAnsi="Arial"/>
                <w:sz w:val="18"/>
                <w:szCs w:val="18"/>
                <w:color w:val="0000FF"/>
              </w:rPr>
              <w:t>D</w:t>
            </w: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gridSpan w:val="2"/>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gridSpan w:val="2"/>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4"/>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23"/>
                <w:szCs w:val="23"/>
                <w:color w:val="auto"/>
              </w:rPr>
            </w:pPr>
          </w:p>
        </w:tc>
        <w:tc>
          <w:tcPr>
            <w:tcW w:w="1220" w:type="dxa"/>
            <w:vAlign w:val="bottom"/>
            <w:gridSpan w:val="2"/>
          </w:tcPr>
          <w:p>
            <w:pPr>
              <w:jc w:val="right"/>
              <w:ind w:right="71"/>
              <w:spacing w:after="0"/>
              <w:rPr>
                <w:sz w:val="20"/>
                <w:szCs w:val="20"/>
                <w:color w:val="auto"/>
              </w:rPr>
            </w:pPr>
            <w:r>
              <w:rPr>
                <w:rFonts w:ascii="Arial" w:cs="Arial" w:eastAsia="Arial" w:hAnsi="Arial"/>
                <w:sz w:val="18"/>
                <w:szCs w:val="18"/>
                <w:color w:val="0000FF"/>
              </w:rPr>
              <w:t>12/31/2016</w:t>
            </w: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40" w:type="dxa"/>
            <w:vAlign w:val="bottom"/>
            <w:gridSpan w:val="2"/>
          </w:tcPr>
          <w:p>
            <w:pPr>
              <w:ind w:left="60"/>
              <w:spacing w:after="0"/>
              <w:rPr>
                <w:sz w:val="20"/>
                <w:szCs w:val="20"/>
                <w:color w:val="auto"/>
              </w:rPr>
            </w:pPr>
            <w:r>
              <w:rPr>
                <w:rFonts w:ascii="Arial" w:cs="Arial" w:eastAsia="Arial" w:hAnsi="Arial"/>
                <w:sz w:val="18"/>
                <w:szCs w:val="18"/>
                <w:color w:val="0000FF"/>
              </w:rPr>
              <w:t>J</w:t>
            </w:r>
          </w:p>
        </w:tc>
        <w:tc>
          <w:tcPr>
            <w:tcW w:w="1020" w:type="dxa"/>
            <w:vAlign w:val="bottom"/>
          </w:tcPr>
          <w:p>
            <w:pPr>
              <w:jc w:val="right"/>
              <w:ind w:right="334"/>
              <w:spacing w:after="0"/>
              <w:rPr>
                <w:sz w:val="20"/>
                <w:szCs w:val="20"/>
                <w:color w:val="auto"/>
              </w:rPr>
            </w:pPr>
            <w:r>
              <w:rPr>
                <w:rFonts w:ascii="Arial" w:cs="Arial" w:eastAsia="Arial" w:hAnsi="Arial"/>
                <w:sz w:val="18"/>
                <w:szCs w:val="18"/>
                <w:color w:val="0000FF"/>
              </w:rPr>
              <w:t>185</w:t>
            </w:r>
          </w:p>
        </w:tc>
        <w:tc>
          <w:tcPr>
            <w:tcW w:w="480" w:type="dxa"/>
            <w:vAlign w:val="bottom"/>
          </w:tcPr>
          <w:p>
            <w:pPr>
              <w:ind w:left="180"/>
              <w:spacing w:after="0"/>
              <w:rPr>
                <w:sz w:val="20"/>
                <w:szCs w:val="20"/>
                <w:color w:val="auto"/>
              </w:rPr>
            </w:pPr>
            <w:r>
              <w:rPr>
                <w:rFonts w:ascii="Arial" w:cs="Arial" w:eastAsia="Arial" w:hAnsi="Arial"/>
                <w:sz w:val="18"/>
                <w:szCs w:val="18"/>
                <w:color w:val="0000FF"/>
              </w:rPr>
              <w:t>A</w:t>
            </w:r>
          </w:p>
        </w:tc>
        <w:tc>
          <w:tcPr>
            <w:tcW w:w="220" w:type="dxa"/>
            <w:vAlign w:val="bottom"/>
          </w:tcPr>
          <w:p>
            <w:pPr>
              <w:spacing w:after="0"/>
              <w:rPr>
                <w:sz w:val="23"/>
                <w:szCs w:val="23"/>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gridSpan w:val="2"/>
          </w:tcPr>
          <w:p>
            <w:pPr>
              <w:ind w:left="360"/>
              <w:spacing w:after="0"/>
              <w:rPr>
                <w:sz w:val="20"/>
                <w:szCs w:val="20"/>
                <w:color w:val="auto"/>
              </w:rPr>
            </w:pPr>
            <w:r>
              <w:rPr>
                <w:rFonts w:ascii="Arial" w:cs="Arial" w:eastAsia="Arial" w:hAnsi="Arial"/>
                <w:sz w:val="18"/>
                <w:szCs w:val="18"/>
                <w:color w:val="0000FF"/>
                <w:w w:val="97"/>
              </w:rPr>
              <w:t>4,824</w:t>
            </w: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0000FF"/>
              </w:rPr>
              <w:t>I</w:t>
            </w:r>
          </w:p>
        </w:tc>
        <w:tc>
          <w:tcPr>
            <w:tcW w:w="960" w:type="dxa"/>
            <w:vAlign w:val="bottom"/>
            <w:gridSpan w:val="5"/>
          </w:tcPr>
          <w:p>
            <w:pPr>
              <w:ind w:left="40"/>
              <w:spacing w:after="0"/>
              <w:rPr>
                <w:sz w:val="20"/>
                <w:szCs w:val="20"/>
                <w:color w:val="auto"/>
              </w:rPr>
            </w:pPr>
            <w:r>
              <w:rPr>
                <w:rFonts w:ascii="Arial" w:cs="Arial" w:eastAsia="Arial" w:hAnsi="Arial"/>
                <w:sz w:val="18"/>
                <w:szCs w:val="18"/>
                <w:color w:val="0000FF"/>
                <w:w w:val="97"/>
              </w:rPr>
              <w:t>401(k) Plan</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4"/>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0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22"/>
                <w:szCs w:val="22"/>
                <w:color w:val="auto"/>
              </w:rPr>
            </w:pPr>
          </w:p>
        </w:tc>
        <w:tc>
          <w:tcPr>
            <w:tcW w:w="1220" w:type="dxa"/>
            <w:vAlign w:val="bottom"/>
            <w:gridSpan w:val="2"/>
            <w:vMerge w:val="restart"/>
          </w:tcPr>
          <w:p>
            <w:pPr>
              <w:jc w:val="right"/>
              <w:ind w:right="71"/>
              <w:spacing w:after="0"/>
              <w:rPr>
                <w:sz w:val="20"/>
                <w:szCs w:val="20"/>
                <w:color w:val="auto"/>
              </w:rPr>
            </w:pPr>
            <w:r>
              <w:rPr>
                <w:rFonts w:ascii="Arial" w:cs="Arial" w:eastAsia="Arial" w:hAnsi="Arial"/>
                <w:sz w:val="18"/>
                <w:szCs w:val="18"/>
                <w:color w:val="0000FF"/>
              </w:rPr>
              <w:t>12/15/2016</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40" w:type="dxa"/>
            <w:vAlign w:val="bottom"/>
            <w:gridSpan w:val="2"/>
            <w:vMerge w:val="restart"/>
          </w:tcPr>
          <w:p>
            <w:pPr>
              <w:ind w:left="20"/>
              <w:spacing w:after="0"/>
              <w:rPr>
                <w:sz w:val="20"/>
                <w:szCs w:val="20"/>
                <w:color w:val="auto"/>
              </w:rPr>
            </w:pPr>
            <w:r>
              <w:rPr>
                <w:rFonts w:ascii="Arial" w:cs="Arial" w:eastAsia="Arial" w:hAnsi="Arial"/>
                <w:sz w:val="18"/>
                <w:szCs w:val="18"/>
                <w:color w:val="0000FF"/>
              </w:rPr>
              <w:t>A</w:t>
            </w:r>
          </w:p>
        </w:tc>
        <w:tc>
          <w:tcPr>
            <w:tcW w:w="1020" w:type="dxa"/>
            <w:vAlign w:val="bottom"/>
            <w:vMerge w:val="restart"/>
          </w:tcPr>
          <w:p>
            <w:pPr>
              <w:jc w:val="right"/>
              <w:ind w:right="374"/>
              <w:spacing w:after="0"/>
              <w:rPr>
                <w:sz w:val="20"/>
                <w:szCs w:val="20"/>
                <w:color w:val="auto"/>
              </w:rPr>
            </w:pPr>
            <w:r>
              <w:rPr>
                <w:rFonts w:ascii="Arial" w:cs="Arial" w:eastAsia="Arial" w:hAnsi="Arial"/>
                <w:sz w:val="18"/>
                <w:szCs w:val="18"/>
                <w:color w:val="0000FF"/>
              </w:rPr>
              <w:t>52</w:t>
            </w:r>
          </w:p>
        </w:tc>
        <w:tc>
          <w:tcPr>
            <w:tcW w:w="480" w:type="dxa"/>
            <w:vAlign w:val="bottom"/>
            <w:vMerge w:val="restart"/>
          </w:tcPr>
          <w:p>
            <w:pPr>
              <w:ind w:left="180"/>
              <w:spacing w:after="0"/>
              <w:rPr>
                <w:sz w:val="20"/>
                <w:szCs w:val="20"/>
                <w:color w:val="auto"/>
              </w:rPr>
            </w:pPr>
            <w:r>
              <w:rPr>
                <w:rFonts w:ascii="Arial" w:cs="Arial" w:eastAsia="Arial" w:hAnsi="Arial"/>
                <w:sz w:val="18"/>
                <w:szCs w:val="18"/>
                <w:color w:val="0000FF"/>
              </w:rPr>
              <w:t>A</w:t>
            </w:r>
          </w:p>
        </w:tc>
        <w:tc>
          <w:tcPr>
            <w:tcW w:w="220" w:type="dxa"/>
            <w:vAlign w:val="bottom"/>
          </w:tcPr>
          <w:p>
            <w:pPr>
              <w:spacing w:after="0"/>
              <w:rPr>
                <w:sz w:val="22"/>
                <w:szCs w:val="22"/>
                <w:color w:val="auto"/>
              </w:rPr>
            </w:pPr>
          </w:p>
        </w:tc>
        <w:tc>
          <w:tcPr>
            <w:tcW w:w="600" w:type="dxa"/>
            <w:vAlign w:val="bottom"/>
            <w:gridSpan w:val="4"/>
            <w:vMerge w:val="restart"/>
          </w:tcPr>
          <w:p>
            <w:pPr>
              <w:jc w:val="center"/>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102.93</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gridSpan w:val="2"/>
            <w:vMerge w:val="restart"/>
          </w:tcPr>
          <w:p>
            <w:pPr>
              <w:ind w:left="360"/>
              <w:spacing w:after="0"/>
              <w:rPr>
                <w:sz w:val="20"/>
                <w:szCs w:val="20"/>
                <w:color w:val="auto"/>
              </w:rPr>
            </w:pPr>
            <w:r>
              <w:rPr>
                <w:rFonts w:ascii="Arial" w:cs="Arial" w:eastAsia="Arial" w:hAnsi="Arial"/>
                <w:sz w:val="18"/>
                <w:szCs w:val="18"/>
                <w:color w:val="0000FF"/>
                <w:w w:val="97"/>
              </w:rPr>
              <w:t>5,661</w:t>
            </w: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8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960" w:type="dxa"/>
            <w:vAlign w:val="bottom"/>
            <w:gridSpan w:val="5"/>
          </w:tcPr>
          <w:p>
            <w:pPr>
              <w:ind w:left="40"/>
              <w:spacing w:after="0"/>
              <w:rPr>
                <w:sz w:val="20"/>
                <w:szCs w:val="20"/>
                <w:color w:val="auto"/>
              </w:rPr>
            </w:pPr>
            <w:r>
              <w:rPr>
                <w:rFonts w:ascii="Arial" w:cs="Arial" w:eastAsia="Arial" w:hAnsi="Arial"/>
                <w:sz w:val="18"/>
                <w:szCs w:val="18"/>
                <w:color w:val="0000FF"/>
              </w:rPr>
              <w:t>Def Comp</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600" w:type="dxa"/>
            <w:vAlign w:val="bottom"/>
            <w:gridSpan w:val="3"/>
            <w:vMerge w:val="continue"/>
          </w:tcPr>
          <w:p>
            <w:pPr>
              <w:spacing w:after="0"/>
              <w:rPr>
                <w:sz w:val="9"/>
                <w:szCs w:val="9"/>
                <w:color w:val="auto"/>
              </w:rPr>
            </w:pPr>
          </w:p>
        </w:tc>
        <w:tc>
          <w:tcPr>
            <w:tcW w:w="102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gridSpan w:val="4"/>
            <w:vMerge w:val="continue"/>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60" w:type="dxa"/>
            <w:vAlign w:val="bottom"/>
            <w:gridSpan w:val="5"/>
            <w:vMerge w:val="restart"/>
          </w:tcPr>
          <w:p>
            <w:pPr>
              <w:ind w:left="40"/>
              <w:spacing w:after="0"/>
              <w:rPr>
                <w:sz w:val="20"/>
                <w:szCs w:val="20"/>
                <w:color w:val="auto"/>
              </w:rPr>
            </w:pPr>
            <w:r>
              <w:rPr>
                <w:rFonts w:ascii="Arial" w:cs="Arial" w:eastAsia="Arial" w:hAnsi="Arial"/>
                <w:sz w:val="18"/>
                <w:szCs w:val="18"/>
                <w:color w:val="0000FF"/>
              </w:rPr>
              <w:t>Interest</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960" w:type="dxa"/>
            <w:vAlign w:val="bottom"/>
            <w:gridSpan w:val="5"/>
            <w:vMerge w:val="continue"/>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140" w:type="dxa"/>
            <w:vAlign w:val="bottom"/>
            <w:tcBorders>
              <w:bottom w:val="single" w:sz="8" w:color="2C2C2C"/>
            </w:tcBorders>
            <w:gridSpan w:val="2"/>
          </w:tcPr>
          <w:p>
            <w:pPr>
              <w:spacing w:after="0"/>
              <w:rPr>
                <w:sz w:val="8"/>
                <w:szCs w:val="8"/>
                <w:color w:val="auto"/>
              </w:rPr>
            </w:pPr>
          </w:p>
        </w:tc>
        <w:tc>
          <w:tcPr>
            <w:tcW w:w="1320" w:type="dxa"/>
            <w:vAlign w:val="bottom"/>
            <w:tcBorders>
              <w:bottom w:val="single" w:sz="8" w:color="2C2C2C"/>
            </w:tcBorders>
            <w:gridSpan w:val="4"/>
          </w:tcPr>
          <w:p>
            <w:pPr>
              <w:spacing w:after="0"/>
              <w:rPr>
                <w:sz w:val="8"/>
                <w:szCs w:val="8"/>
                <w:color w:val="auto"/>
              </w:rPr>
            </w:pPr>
          </w:p>
        </w:tc>
        <w:tc>
          <w:tcPr>
            <w:tcW w:w="1760" w:type="dxa"/>
            <w:vAlign w:val="bottom"/>
            <w:tcBorders>
              <w:bottom w:val="single" w:sz="8" w:color="2C2C2C"/>
            </w:tcBorders>
            <w:gridSpan w:val="4"/>
          </w:tcPr>
          <w:p>
            <w:pPr>
              <w:spacing w:after="0"/>
              <w:rPr>
                <w:sz w:val="8"/>
                <w:szCs w:val="8"/>
                <w:color w:val="auto"/>
              </w:rPr>
            </w:pPr>
          </w:p>
        </w:tc>
        <w:tc>
          <w:tcPr>
            <w:tcW w:w="1920" w:type="dxa"/>
            <w:vAlign w:val="bottom"/>
            <w:tcBorders>
              <w:bottom w:val="single" w:sz="8" w:color="2C2C2C"/>
            </w:tcBorders>
            <w:gridSpan w:val="5"/>
          </w:tcPr>
          <w:p>
            <w:pPr>
              <w:spacing w:after="0"/>
              <w:rPr>
                <w:sz w:val="8"/>
                <w:szCs w:val="8"/>
                <w:color w:val="auto"/>
              </w:rPr>
            </w:pPr>
          </w:p>
        </w:tc>
        <w:tc>
          <w:tcPr>
            <w:tcW w:w="440" w:type="dxa"/>
            <w:vAlign w:val="bottom"/>
            <w:tcBorders>
              <w:bottom w:val="single" w:sz="8" w:color="2C2C2C"/>
            </w:tcBorders>
            <w:gridSpan w:val="3"/>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gridSpan w:val="2"/>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7380" w:type="dxa"/>
            <w:vAlign w:val="bottom"/>
            <w:tcBorders>
              <w:top w:val="single" w:sz="8" w:color="2C2C2C"/>
            </w:tcBorders>
            <w:gridSpan w:val="22"/>
          </w:tcPr>
          <w:p>
            <w:pPr>
              <w:jc w:val="center"/>
              <w:ind w:left="79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22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560" w:type="dxa"/>
            <w:vAlign w:val="bottom"/>
            <w:gridSpan w:val="17"/>
          </w:tcPr>
          <w:p>
            <w:pPr>
              <w:jc w:val="center"/>
              <w:ind w:left="33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4"/>
          </w:tcPr>
          <w:p>
            <w:pPr>
              <w:spacing w:after="0"/>
              <w:rPr>
                <w:sz w:val="4"/>
                <w:szCs w:val="4"/>
                <w:color w:val="auto"/>
              </w:rPr>
            </w:pPr>
          </w:p>
        </w:tc>
        <w:tc>
          <w:tcPr>
            <w:tcW w:w="880" w:type="dxa"/>
            <w:vAlign w:val="bottom"/>
            <w:tcBorders>
              <w:bottom w:val="single" w:sz="8" w:color="2C2C2C"/>
            </w:tcBorders>
            <w:gridSpan w:val="4"/>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 w:type="dxa"/>
            <w:vAlign w:val="bottom"/>
          </w:tcPr>
          <w:p>
            <w:pPr>
              <w:spacing w:after="0"/>
              <w:rPr>
                <w:sz w:val="15"/>
                <w:szCs w:val="15"/>
                <w:color w:val="auto"/>
              </w:rPr>
            </w:pPr>
          </w:p>
        </w:tc>
        <w:tc>
          <w:tcPr>
            <w:tcW w:w="1100" w:type="dxa"/>
            <w:vAlign w:val="bottom"/>
          </w:tcPr>
          <w:p>
            <w:pPr>
              <w:spacing w:after="0"/>
              <w:rPr>
                <w:sz w:val="20"/>
                <w:szCs w:val="20"/>
                <w:color w:val="auto"/>
              </w:rPr>
            </w:pPr>
            <w:r>
              <w:rPr>
                <w:rFonts w:ascii="Arial" w:cs="Arial" w:eastAsia="Arial" w:hAnsi="Arial"/>
                <w:sz w:val="12"/>
                <w:szCs w:val="12"/>
                <w:b w:val="1"/>
                <w:bCs w:val="1"/>
                <w:color w:val="auto"/>
              </w:rPr>
              <w:t>3A. Deemed</w:t>
            </w:r>
          </w:p>
        </w:tc>
        <w:tc>
          <w:tcPr>
            <w:tcW w:w="140" w:type="dxa"/>
            <w:vAlign w:val="bottom"/>
            <w:gridSpan w:val="2"/>
          </w:tcPr>
          <w:p>
            <w:pPr>
              <w:ind w:left="4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5"/>
          </w:tcPr>
          <w:p>
            <w:pPr>
              <w:ind w:left="12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800" w:type="dxa"/>
            <w:vAlign w:val="bottom"/>
            <w:gridSpan w:val="4"/>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00" w:type="dxa"/>
            <w:vAlign w:val="bottom"/>
          </w:tcPr>
          <w:p>
            <w:pPr>
              <w:spacing w:after="0"/>
              <w:rPr>
                <w:sz w:val="15"/>
                <w:szCs w:val="15"/>
                <w:color w:val="auto"/>
              </w:rPr>
            </w:pPr>
          </w:p>
        </w:tc>
        <w:tc>
          <w:tcPr>
            <w:tcW w:w="76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1100" w:type="dxa"/>
            <w:vAlign w:val="bottom"/>
          </w:tcPr>
          <w:p>
            <w:pPr>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Transaction</w:t>
            </w:r>
          </w:p>
        </w:tc>
        <w:tc>
          <w:tcPr>
            <w:tcW w:w="4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5"/>
          </w:tcPr>
          <w:p>
            <w:pPr>
              <w:ind w:left="12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80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rPr>
                <w:sz w:val="11"/>
                <w:szCs w:val="11"/>
                <w:color w:val="auto"/>
              </w:rPr>
            </w:pPr>
          </w:p>
        </w:tc>
        <w:tc>
          <w:tcPr>
            <w:tcW w:w="110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7"/>
              </w:rPr>
              <w:t>Securities</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5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200" w:type="dxa"/>
            <w:vAlign w:val="bottom"/>
          </w:tcPr>
          <w:p>
            <w:pPr>
              <w:spacing w:after="0"/>
              <w:rPr>
                <w:sz w:val="11"/>
                <w:szCs w:val="11"/>
                <w:color w:val="auto"/>
              </w:rPr>
            </w:pP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2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gridSpan w:val="5"/>
          </w:tcPr>
          <w:p>
            <w:pPr>
              <w:ind w:left="12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80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20" w:type="dxa"/>
            <w:vAlign w:val="bottom"/>
            <w:gridSpan w:val="7"/>
          </w:tcPr>
          <w:p>
            <w:pPr>
              <w:ind w:left="120"/>
              <w:spacing w:after="0" w:line="135"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(A) or</w:t>
            </w: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gridSpan w:val="5"/>
          </w:tcPr>
          <w:p>
            <w:pPr>
              <w:ind w:left="120"/>
              <w:spacing w:after="0" w:line="135"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3"/>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gridSpan w:val="5"/>
          </w:tcPr>
          <w:p>
            <w:pPr>
              <w:ind w:left="6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Date</w:t>
            </w:r>
          </w:p>
        </w:tc>
        <w:tc>
          <w:tcPr>
            <w:tcW w:w="1020" w:type="dxa"/>
            <w:vAlign w:val="bottom"/>
          </w:tcPr>
          <w:p>
            <w:pPr>
              <w:jc w:val="center"/>
              <w:ind w:left="294"/>
              <w:spacing w:after="0" w:line="135" w:lineRule="exact"/>
              <w:rPr>
                <w:sz w:val="20"/>
                <w:szCs w:val="20"/>
                <w:color w:val="auto"/>
              </w:rPr>
            </w:pPr>
            <w:r>
              <w:rPr>
                <w:rFonts w:ascii="Arial" w:cs="Arial" w:eastAsia="Arial" w:hAnsi="Arial"/>
                <w:sz w:val="12"/>
                <w:szCs w:val="12"/>
                <w:b w:val="1"/>
                <w:bCs w:val="1"/>
                <w:color w:val="auto"/>
                <w:w w:val="98"/>
              </w:rPr>
              <w:t>Expiration</w:t>
            </w: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1560" w:type="dxa"/>
            <w:vAlign w:val="bottom"/>
            <w:gridSpan w:val="3"/>
          </w:tcPr>
          <w:p>
            <w:pPr>
              <w:ind w:left="120"/>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220" w:type="dxa"/>
            <w:vAlign w:val="bottom"/>
          </w:tcPr>
          <w:p>
            <w:pPr>
              <w:spacing w:after="0"/>
              <w:rPr>
                <w:sz w:val="13"/>
                <w:szCs w:val="13"/>
                <w:color w:val="auto"/>
              </w:rPr>
            </w:pPr>
          </w:p>
        </w:tc>
        <w:tc>
          <w:tcPr>
            <w:tcW w:w="720" w:type="dxa"/>
            <w:vAlign w:val="bottom"/>
            <w:gridSpan w:val="5"/>
          </w:tcPr>
          <w:p>
            <w:pPr>
              <w:ind w:left="6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0000FF"/>
              </w:rPr>
              <w:t>Phantom</w:t>
            </w:r>
          </w:p>
        </w:tc>
        <w:tc>
          <w:tcPr>
            <w:tcW w:w="86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gridSpan w:val="2"/>
            <w:vMerge w:val="restart"/>
          </w:tcPr>
          <w:p>
            <w:pPr>
              <w:jc w:val="center"/>
              <w:ind w:left="294"/>
              <w:spacing w:after="0"/>
              <w:rPr>
                <w:sz w:val="20"/>
                <w:szCs w:val="20"/>
                <w:color w:val="auto"/>
              </w:rPr>
            </w:pPr>
            <w:r>
              <w:rPr>
                <w:rFonts w:ascii="Arial" w:cs="Arial" w:eastAsia="Arial" w:hAnsi="Arial"/>
                <w:sz w:val="11"/>
                <w:szCs w:val="11"/>
                <w:color w:val="008000"/>
              </w:rPr>
              <w:t>(3)</w:t>
            </w:r>
          </w:p>
        </w:tc>
        <w:tc>
          <w:tcPr>
            <w:tcW w:w="1020" w:type="dxa"/>
            <w:vAlign w:val="bottom"/>
            <w:vMerge w:val="restart"/>
          </w:tcPr>
          <w:p>
            <w:pPr>
              <w:jc w:val="center"/>
              <w:ind w:left="314"/>
              <w:spacing w:after="0"/>
              <w:rPr>
                <w:sz w:val="20"/>
                <w:szCs w:val="20"/>
                <w:color w:val="auto"/>
              </w:rPr>
            </w:pPr>
            <w:r>
              <w:rPr>
                <w:rFonts w:ascii="Arial" w:cs="Arial" w:eastAsia="Arial" w:hAnsi="Arial"/>
                <w:sz w:val="11"/>
                <w:szCs w:val="11"/>
                <w:color w:val="008000"/>
                <w:w w:val="88"/>
              </w:rPr>
              <w:t>(3)</w:t>
            </w: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Stock</w:t>
            </w:r>
          </w:p>
        </w:tc>
        <w:tc>
          <w:tcPr>
            <w:tcW w:w="860" w:type="dxa"/>
            <w:vAlign w:val="bottom"/>
            <w:vMerge w:val="continue"/>
          </w:tcPr>
          <w:p>
            <w:pPr>
              <w:spacing w:after="0"/>
              <w:rPr>
                <w:sz w:val="12"/>
                <w:szCs w:val="12"/>
                <w:color w:val="auto"/>
              </w:rPr>
            </w:pPr>
          </w:p>
        </w:tc>
        <w:tc>
          <w:tcPr>
            <w:tcW w:w="1020" w:type="dxa"/>
            <w:vAlign w:val="bottom"/>
          </w:tcPr>
          <w:p>
            <w:pPr>
              <w:jc w:val="right"/>
              <w:ind w:right="130"/>
              <w:spacing w:after="0" w:line="149" w:lineRule="exact"/>
              <w:rPr>
                <w:sz w:val="20"/>
                <w:szCs w:val="20"/>
                <w:color w:val="auto"/>
              </w:rPr>
            </w:pPr>
            <w:r>
              <w:rPr>
                <w:rFonts w:ascii="Arial" w:cs="Arial" w:eastAsia="Arial" w:hAnsi="Arial"/>
                <w:sz w:val="14"/>
                <w:szCs w:val="14"/>
                <w:color w:val="0000FF"/>
              </w:rPr>
              <w:t>12/15/2016</w:t>
            </w: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ind w:left="120"/>
              <w:spacing w:after="0" w:line="149" w:lineRule="exact"/>
              <w:rPr>
                <w:sz w:val="20"/>
                <w:szCs w:val="20"/>
                <w:color w:val="auto"/>
              </w:rPr>
            </w:pPr>
            <w:r>
              <w:rPr>
                <w:rFonts w:ascii="Arial" w:cs="Arial" w:eastAsia="Arial" w:hAnsi="Arial"/>
                <w:sz w:val="14"/>
                <w:szCs w:val="14"/>
                <w:color w:val="0000FF"/>
              </w:rPr>
              <w:t>A</w:t>
            </w:r>
          </w:p>
        </w:tc>
        <w:tc>
          <w:tcPr>
            <w:tcW w:w="400" w:type="dxa"/>
            <w:vAlign w:val="bottom"/>
          </w:tcPr>
          <w:p>
            <w:pPr>
              <w:jc w:val="right"/>
              <w:ind w:right="58"/>
              <w:spacing w:after="0" w:line="149" w:lineRule="exact"/>
              <w:rPr>
                <w:sz w:val="20"/>
                <w:szCs w:val="20"/>
                <w:color w:val="auto"/>
              </w:rPr>
            </w:pPr>
            <w:r>
              <w:rPr>
                <w:rFonts w:ascii="Arial" w:cs="Arial" w:eastAsia="Arial" w:hAnsi="Arial"/>
                <w:sz w:val="14"/>
                <w:szCs w:val="14"/>
                <w:color w:val="0000FF"/>
              </w:rPr>
              <w:t>136</w:t>
            </w:r>
          </w:p>
        </w:tc>
        <w:tc>
          <w:tcPr>
            <w:tcW w:w="28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700" w:type="dxa"/>
            <w:vAlign w:val="bottom"/>
            <w:gridSpan w:val="2"/>
          </w:tcPr>
          <w:p>
            <w:pPr>
              <w:ind w:left="120"/>
              <w:spacing w:after="0" w:line="149" w:lineRule="exact"/>
              <w:rPr>
                <w:sz w:val="20"/>
                <w:szCs w:val="20"/>
                <w:color w:val="auto"/>
              </w:rPr>
            </w:pPr>
            <w:r>
              <w:rPr>
                <w:rFonts w:ascii="Arial" w:cs="Arial" w:eastAsia="Arial" w:hAnsi="Arial"/>
                <w:sz w:val="14"/>
                <w:szCs w:val="14"/>
                <w:color w:val="0000FF"/>
                <w:w w:val="98"/>
              </w:rPr>
              <w:t>Common</w:t>
            </w:r>
          </w:p>
        </w:tc>
        <w:tc>
          <w:tcPr>
            <w:tcW w:w="44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0000FF"/>
              </w:rPr>
              <w:t>136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3"/>
          </w:tcPr>
          <w:p>
            <w:pPr>
              <w:jc w:val="right"/>
              <w:ind w:right="150"/>
              <w:spacing w:after="0"/>
              <w:rPr>
                <w:sz w:val="20"/>
                <w:szCs w:val="20"/>
                <w:color w:val="auto"/>
              </w:rPr>
            </w:pPr>
            <w:r>
              <w:rPr>
                <w:rFonts w:ascii="Arial" w:cs="Arial" w:eastAsia="Arial" w:hAnsi="Arial"/>
                <w:sz w:val="12"/>
                <w:szCs w:val="12"/>
                <w:color w:val="auto"/>
                <w:w w:val="94"/>
              </w:rPr>
              <w:t>$</w:t>
            </w:r>
            <w:r>
              <w:rPr>
                <w:rFonts w:ascii="Arial" w:cs="Arial" w:eastAsia="Arial" w:hAnsi="Arial"/>
                <w:sz w:val="13"/>
                <w:szCs w:val="13"/>
                <w:color w:val="0000FF"/>
                <w:w w:val="94"/>
              </w:rPr>
              <w:t>102.92</w:t>
            </w:r>
          </w:p>
        </w:tc>
        <w:tc>
          <w:tcPr>
            <w:tcW w:w="600" w:type="dxa"/>
            <w:vAlign w:val="bottom"/>
            <w:gridSpan w:val="3"/>
          </w:tcPr>
          <w:p>
            <w:pPr>
              <w:jc w:val="right"/>
              <w:spacing w:after="0" w:line="149" w:lineRule="exact"/>
              <w:rPr>
                <w:sz w:val="20"/>
                <w:szCs w:val="20"/>
                <w:color w:val="auto"/>
              </w:rPr>
            </w:pPr>
            <w:r>
              <w:rPr>
                <w:rFonts w:ascii="Arial" w:cs="Arial" w:eastAsia="Arial" w:hAnsi="Arial"/>
                <w:sz w:val="14"/>
                <w:szCs w:val="14"/>
                <w:color w:val="0000FF"/>
              </w:rPr>
              <w:t>14,771</w:t>
            </w:r>
          </w:p>
        </w:tc>
        <w:tc>
          <w:tcPr>
            <w:tcW w:w="280" w:type="dxa"/>
            <w:vAlign w:val="bottom"/>
          </w:tcPr>
          <w:p>
            <w:pPr>
              <w:spacing w:after="0"/>
              <w:rPr>
                <w:sz w:val="12"/>
                <w:szCs w:val="12"/>
                <w:color w:val="auto"/>
              </w:rPr>
            </w:pPr>
          </w:p>
        </w:tc>
        <w:tc>
          <w:tcPr>
            <w:tcW w:w="580" w:type="dxa"/>
            <w:vAlign w:val="bottom"/>
          </w:tcPr>
          <w:p>
            <w:pPr>
              <w:ind w:left="360"/>
              <w:spacing w:after="0" w:line="149" w:lineRule="exact"/>
              <w:rPr>
                <w:sz w:val="20"/>
                <w:szCs w:val="20"/>
                <w:color w:val="auto"/>
              </w:rPr>
            </w:pPr>
            <w:r>
              <w:rPr>
                <w:rFonts w:ascii="Arial" w:cs="Arial" w:eastAsia="Arial" w:hAnsi="Arial"/>
                <w:sz w:val="14"/>
                <w:szCs w:val="14"/>
                <w:color w:val="0000FF"/>
              </w:rPr>
              <w:t>D</w:t>
            </w: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0000FF"/>
              </w:rPr>
              <w:t>Units</w:t>
            </w: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0000FF"/>
              </w:rPr>
              <w:t>Phantom</w:t>
            </w:r>
          </w:p>
        </w:tc>
        <w:tc>
          <w:tcPr>
            <w:tcW w:w="86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gridSpan w:val="2"/>
            <w:vMerge w:val="restart"/>
          </w:tcPr>
          <w:p>
            <w:pPr>
              <w:jc w:val="center"/>
              <w:ind w:left="294"/>
              <w:spacing w:after="0"/>
              <w:rPr>
                <w:sz w:val="20"/>
                <w:szCs w:val="20"/>
                <w:color w:val="auto"/>
              </w:rPr>
            </w:pPr>
            <w:r>
              <w:rPr>
                <w:rFonts w:ascii="Arial" w:cs="Arial" w:eastAsia="Arial" w:hAnsi="Arial"/>
                <w:sz w:val="11"/>
                <w:szCs w:val="11"/>
                <w:color w:val="008000"/>
              </w:rPr>
              <w:t>(4)</w:t>
            </w:r>
          </w:p>
        </w:tc>
        <w:tc>
          <w:tcPr>
            <w:tcW w:w="1020" w:type="dxa"/>
            <w:vAlign w:val="bottom"/>
            <w:vMerge w:val="restart"/>
          </w:tcPr>
          <w:p>
            <w:pPr>
              <w:jc w:val="center"/>
              <w:ind w:left="314"/>
              <w:spacing w:after="0"/>
              <w:rPr>
                <w:sz w:val="20"/>
                <w:szCs w:val="20"/>
                <w:color w:val="auto"/>
              </w:rPr>
            </w:pPr>
            <w:r>
              <w:rPr>
                <w:rFonts w:ascii="Arial" w:cs="Arial" w:eastAsia="Arial" w:hAnsi="Arial"/>
                <w:sz w:val="11"/>
                <w:szCs w:val="11"/>
                <w:color w:val="008000"/>
                <w:w w:val="88"/>
              </w:rPr>
              <w:t>(4)</w:t>
            </w: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Stock</w:t>
            </w:r>
          </w:p>
        </w:tc>
        <w:tc>
          <w:tcPr>
            <w:tcW w:w="860" w:type="dxa"/>
            <w:vAlign w:val="bottom"/>
            <w:vMerge w:val="continue"/>
          </w:tcPr>
          <w:p>
            <w:pPr>
              <w:spacing w:after="0"/>
              <w:rPr>
                <w:sz w:val="12"/>
                <w:szCs w:val="12"/>
                <w:color w:val="auto"/>
              </w:rPr>
            </w:pPr>
          </w:p>
        </w:tc>
        <w:tc>
          <w:tcPr>
            <w:tcW w:w="1020" w:type="dxa"/>
            <w:vAlign w:val="bottom"/>
          </w:tcPr>
          <w:p>
            <w:pPr>
              <w:jc w:val="right"/>
              <w:ind w:right="130"/>
              <w:spacing w:after="0" w:line="149" w:lineRule="exact"/>
              <w:rPr>
                <w:sz w:val="20"/>
                <w:szCs w:val="20"/>
                <w:color w:val="auto"/>
              </w:rPr>
            </w:pPr>
            <w:r>
              <w:rPr>
                <w:rFonts w:ascii="Arial" w:cs="Arial" w:eastAsia="Arial" w:hAnsi="Arial"/>
                <w:sz w:val="14"/>
                <w:szCs w:val="14"/>
                <w:color w:val="0000FF"/>
              </w:rPr>
              <w:t>12/15/2016</w:t>
            </w: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ind w:left="120"/>
              <w:spacing w:after="0" w:line="149" w:lineRule="exact"/>
              <w:rPr>
                <w:sz w:val="20"/>
                <w:szCs w:val="20"/>
                <w:color w:val="auto"/>
              </w:rPr>
            </w:pPr>
            <w:r>
              <w:rPr>
                <w:rFonts w:ascii="Arial" w:cs="Arial" w:eastAsia="Arial" w:hAnsi="Arial"/>
                <w:sz w:val="14"/>
                <w:szCs w:val="14"/>
                <w:color w:val="0000FF"/>
              </w:rPr>
              <w:t>A</w:t>
            </w:r>
          </w:p>
        </w:tc>
        <w:tc>
          <w:tcPr>
            <w:tcW w:w="400" w:type="dxa"/>
            <w:vAlign w:val="bottom"/>
          </w:tcPr>
          <w:p>
            <w:pPr>
              <w:jc w:val="right"/>
              <w:ind w:right="98"/>
              <w:spacing w:after="0" w:line="149" w:lineRule="exact"/>
              <w:rPr>
                <w:sz w:val="20"/>
                <w:szCs w:val="20"/>
                <w:color w:val="auto"/>
              </w:rPr>
            </w:pPr>
            <w:r>
              <w:rPr>
                <w:rFonts w:ascii="Arial" w:cs="Arial" w:eastAsia="Arial" w:hAnsi="Arial"/>
                <w:sz w:val="14"/>
                <w:szCs w:val="14"/>
                <w:color w:val="0000FF"/>
              </w:rPr>
              <w:t>16</w:t>
            </w:r>
          </w:p>
        </w:tc>
        <w:tc>
          <w:tcPr>
            <w:tcW w:w="28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700" w:type="dxa"/>
            <w:vAlign w:val="bottom"/>
            <w:gridSpan w:val="2"/>
          </w:tcPr>
          <w:p>
            <w:pPr>
              <w:ind w:left="120"/>
              <w:spacing w:after="0" w:line="149" w:lineRule="exact"/>
              <w:rPr>
                <w:sz w:val="20"/>
                <w:szCs w:val="20"/>
                <w:color w:val="auto"/>
              </w:rPr>
            </w:pPr>
            <w:r>
              <w:rPr>
                <w:rFonts w:ascii="Arial" w:cs="Arial" w:eastAsia="Arial" w:hAnsi="Arial"/>
                <w:sz w:val="14"/>
                <w:szCs w:val="14"/>
                <w:color w:val="0000FF"/>
                <w:w w:val="98"/>
              </w:rPr>
              <w:t>Common</w:t>
            </w:r>
          </w:p>
        </w:tc>
        <w:tc>
          <w:tcPr>
            <w:tcW w:w="3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0000FF"/>
              </w:rPr>
              <w:t>16</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3"/>
          </w:tcPr>
          <w:p>
            <w:pPr>
              <w:jc w:val="right"/>
              <w:ind w:right="150"/>
              <w:spacing w:after="0"/>
              <w:rPr>
                <w:sz w:val="20"/>
                <w:szCs w:val="20"/>
                <w:color w:val="auto"/>
              </w:rPr>
            </w:pPr>
            <w:r>
              <w:rPr>
                <w:rFonts w:ascii="Arial" w:cs="Arial" w:eastAsia="Arial" w:hAnsi="Arial"/>
                <w:sz w:val="12"/>
                <w:szCs w:val="12"/>
                <w:color w:val="auto"/>
                <w:w w:val="94"/>
              </w:rPr>
              <w:t>$</w:t>
            </w:r>
            <w:r>
              <w:rPr>
                <w:rFonts w:ascii="Arial" w:cs="Arial" w:eastAsia="Arial" w:hAnsi="Arial"/>
                <w:sz w:val="13"/>
                <w:szCs w:val="13"/>
                <w:color w:val="0000FF"/>
                <w:w w:val="94"/>
              </w:rPr>
              <w:t>102.94</w:t>
            </w:r>
          </w:p>
        </w:tc>
        <w:tc>
          <w:tcPr>
            <w:tcW w:w="600" w:type="dxa"/>
            <w:vAlign w:val="bottom"/>
            <w:gridSpan w:val="3"/>
          </w:tcPr>
          <w:p>
            <w:pPr>
              <w:jc w:val="right"/>
              <w:spacing w:after="0" w:line="149" w:lineRule="exact"/>
              <w:rPr>
                <w:sz w:val="20"/>
                <w:szCs w:val="20"/>
                <w:color w:val="auto"/>
              </w:rPr>
            </w:pPr>
            <w:r>
              <w:rPr>
                <w:rFonts w:ascii="Arial" w:cs="Arial" w:eastAsia="Arial" w:hAnsi="Arial"/>
                <w:sz w:val="14"/>
                <w:szCs w:val="14"/>
                <w:color w:val="0000FF"/>
              </w:rPr>
              <w:t>1,789</w:t>
            </w:r>
          </w:p>
        </w:tc>
        <w:tc>
          <w:tcPr>
            <w:tcW w:w="280" w:type="dxa"/>
            <w:vAlign w:val="bottom"/>
          </w:tcPr>
          <w:p>
            <w:pPr>
              <w:spacing w:after="0"/>
              <w:rPr>
                <w:sz w:val="12"/>
                <w:szCs w:val="12"/>
                <w:color w:val="auto"/>
              </w:rPr>
            </w:pPr>
          </w:p>
        </w:tc>
        <w:tc>
          <w:tcPr>
            <w:tcW w:w="580" w:type="dxa"/>
            <w:vAlign w:val="bottom"/>
          </w:tcPr>
          <w:p>
            <w:pPr>
              <w:ind w:left="360"/>
              <w:spacing w:after="0" w:line="149" w:lineRule="exact"/>
              <w:rPr>
                <w:sz w:val="20"/>
                <w:szCs w:val="20"/>
                <w:color w:val="auto"/>
              </w:rPr>
            </w:pPr>
            <w:r>
              <w:rPr>
                <w:rFonts w:ascii="Arial" w:cs="Arial" w:eastAsia="Arial" w:hAnsi="Arial"/>
                <w:sz w:val="14"/>
                <w:szCs w:val="14"/>
                <w:color w:val="0000FF"/>
              </w:rPr>
              <w:t>D</w:t>
            </w: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0000FF"/>
              </w:rPr>
              <w:t>Units</w:t>
            </w: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-7009765</wp:posOffset>
            </wp:positionV>
            <wp:extent cx="7297420" cy="70662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297420" cy="7066280"/>
                    </a:xfrm>
                    <a:prstGeom prst="rect">
                      <a:avLst/>
                    </a:prstGeom>
                    <a:noFill/>
                  </pic:spPr>
                </pic:pic>
              </a:graphicData>
            </a:graphic>
          </wp:anchor>
        </w:drawing>
      </w:r>
    </w:p>
    <w:p>
      <w:pPr>
        <w:spacing w:after="0" w:line="7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Reflects non-discretionary transactions affected in account pursuant to the terms of the Company's 401(k) Retirement Plan.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1-for-1</w:t>
      </w:r>
    </w:p>
    <w:p>
      <w:pPr>
        <w:spacing w:after="0" w:line="41" w:lineRule="exact"/>
        <w:rPr>
          <w:rFonts w:ascii="Arial" w:cs="Arial" w:eastAsia="Arial" w:hAnsi="Arial"/>
          <w:sz w:val="14"/>
          <w:szCs w:val="14"/>
          <w:color w:val="008000"/>
        </w:rPr>
      </w:pPr>
    </w:p>
    <w:p>
      <w:pPr>
        <w:ind w:left="40" w:right="6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phantom stock units were accrued under the Company's Deferred Compensation Plan and are payable in shares of the Company's common stock until the reporting person's death, disability, or retirement.</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phantom stock units were accrued under the Company's Deferred Stock Bonus Plan and are payable in shares of the Company's common stock until the reporting person's death, disability or retirement.</w:t>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Christina A. Holderman,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2357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123571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Charles</w:t>
      </w:r>
      <w:r>
        <w:rPr>
          <w:sz w:val="20"/>
          <w:szCs w:val="20"/>
          <w:color w:val="auto"/>
        </w:rPr>
        <w:tab/>
      </w:r>
      <w:r>
        <w:rPr>
          <w:rFonts w:ascii="Arial" w:cs="Arial" w:eastAsia="Arial" w:hAnsi="Arial"/>
          <w:sz w:val="15"/>
          <w:szCs w:val="15"/>
          <w:color w:val="0000FF"/>
        </w:rPr>
        <w:t>02/13/2017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Scott Greene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5791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79120"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60"/>
      </w:cols>
      <w:pgMar w:left="240" w:top="226" w:right="199" w:bottom="999"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8" Type="http://schemas.openxmlformats.org/officeDocument/2006/relationships/hyperlink" Target="http://www.sec.gov/cgi-bin/browse-edgar?action=getcompany&amp;CIK=0001189603" TargetMode="External"/><Relationship Id="rId9"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2019-12-24T05:02:50Z</dcterms:created>
  <dcterms:modified xsi:type="dcterms:W3CDTF">2019-12-24T05:02:50Z</dcterms:modified>
</cp:coreProperties>
</file>