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7494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749490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60"/>
          </w:cols>
          <w:pgMar w:left="240" w:top="226" w:right="17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MISSAD MATTHEW J</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(Last)</w:t>
            </w:r>
          </w:p>
        </w:tc>
        <w:tc>
          <w:tcPr>
            <w:tcW w:w="1380" w:type="dxa"/>
            <w:vAlign w:val="bottom"/>
          </w:tcPr>
          <w:p>
            <w:pPr>
              <w:ind w:left="320"/>
              <w:spacing w:after="0"/>
              <w:rPr>
                <w:sz w:val="20"/>
                <w:szCs w:val="20"/>
                <w:color w:val="auto"/>
              </w:rPr>
            </w:pPr>
            <w:r>
              <w:rPr>
                <w:rFonts w:ascii="Arial" w:cs="Arial" w:eastAsia="Arial" w:hAnsi="Arial"/>
                <w:sz w:val="14"/>
                <w:szCs w:val="14"/>
                <w:color w:val="auto"/>
              </w:rPr>
              <w:t>(First)</w:t>
            </w:r>
          </w:p>
        </w:tc>
        <w:tc>
          <w:tcPr>
            <w:tcW w:w="1460" w:type="dxa"/>
            <w:vAlign w:val="bottom"/>
          </w:tcPr>
          <w:p>
            <w:pPr>
              <w:ind w:left="20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0000FF"/>
              </w:rPr>
              <w:t>2801 EAST BELTLINE, N.E.</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GRAND</w:t>
            </w:r>
          </w:p>
        </w:tc>
        <w:tc>
          <w:tcPr>
            <w:tcW w:w="1380" w:type="dxa"/>
            <w:vAlign w:val="bottom"/>
            <w:vMerge w:val="restart"/>
          </w:tcPr>
          <w:p>
            <w:pPr>
              <w:ind w:left="320"/>
              <w:spacing w:after="0"/>
              <w:rPr>
                <w:sz w:val="20"/>
                <w:szCs w:val="20"/>
                <w:color w:val="auto"/>
              </w:rPr>
            </w:pPr>
            <w:r>
              <w:rPr>
                <w:rFonts w:ascii="Arial" w:cs="Arial" w:eastAsia="Arial" w:hAnsi="Arial"/>
                <w:sz w:val="18"/>
                <w:szCs w:val="18"/>
                <w:color w:val="0000FF"/>
              </w:rPr>
              <w:t>MI</w:t>
            </w:r>
          </w:p>
        </w:tc>
        <w:tc>
          <w:tcPr>
            <w:tcW w:w="1460" w:type="dxa"/>
            <w:vAlign w:val="bottom"/>
            <w:vMerge w:val="restart"/>
          </w:tcPr>
          <w:p>
            <w:pPr>
              <w:ind w:left="200"/>
              <w:spacing w:after="0"/>
              <w:rPr>
                <w:sz w:val="20"/>
                <w:szCs w:val="20"/>
                <w:color w:val="auto"/>
              </w:rPr>
            </w:pPr>
            <w:r>
              <w:rPr>
                <w:rFonts w:ascii="Arial" w:cs="Arial" w:eastAsia="Arial" w:hAnsi="Arial"/>
                <w:sz w:val="18"/>
                <w:szCs w:val="18"/>
                <w:color w:val="0000FF"/>
              </w:rPr>
              <w:t>49525</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60" w:type="dxa"/>
            <w:vAlign w:val="bottom"/>
            <w:vMerge w:val="restart"/>
          </w:tcPr>
          <w:p>
            <w:pPr>
              <w:spacing w:after="0"/>
              <w:rPr>
                <w:sz w:val="20"/>
                <w:szCs w:val="20"/>
                <w:color w:val="auto"/>
              </w:rPr>
            </w:pPr>
            <w:r>
              <w:rPr>
                <w:rFonts w:ascii="Arial" w:cs="Arial" w:eastAsia="Arial" w:hAnsi="Arial"/>
                <w:sz w:val="18"/>
                <w:szCs w:val="18"/>
                <w:color w:val="0000FF"/>
              </w:rPr>
              <w:t>RAPIDS</w:t>
            </w:r>
          </w:p>
        </w:tc>
        <w:tc>
          <w:tcPr>
            <w:tcW w:w="138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380" w:type="dxa"/>
            <w:vAlign w:val="bottom"/>
          </w:tcPr>
          <w:p>
            <w:pPr>
              <w:ind w:left="320"/>
              <w:spacing w:after="0"/>
              <w:rPr>
                <w:sz w:val="20"/>
                <w:szCs w:val="20"/>
                <w:color w:val="auto"/>
              </w:rPr>
            </w:pPr>
            <w:r>
              <w:rPr>
                <w:rFonts w:ascii="Arial" w:cs="Arial" w:eastAsia="Arial" w:hAnsi="Arial"/>
                <w:sz w:val="14"/>
                <w:szCs w:val="14"/>
                <w:color w:val="auto"/>
              </w:rPr>
              <w:t>(State)</w:t>
            </w:r>
          </w:p>
        </w:tc>
        <w:tc>
          <w:tcPr>
            <w:tcW w:w="1460" w:type="dxa"/>
            <w:vAlign w:val="bottom"/>
          </w:tcPr>
          <w:p>
            <w:pPr>
              <w:ind w:left="20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3900" w:type="dxa"/>
            <w:vAlign w:val="bottom"/>
            <w:gridSpan w:val="2"/>
          </w:tcPr>
          <w:p>
            <w:pPr>
              <w:spacing w:after="0" w:line="210" w:lineRule="exact"/>
              <w:rPr>
                <w:rFonts w:ascii="Arial" w:cs="Arial" w:eastAsia="Arial" w:hAnsi="Arial"/>
                <w:sz w:val="22"/>
                <w:szCs w:val="22"/>
                <w:color w:val="0000EE"/>
                <w:w w:val="95"/>
              </w:rPr>
            </w:pPr>
            <w:hyperlink r:id="rId13">
              <w:r>
                <w:rPr>
                  <w:rFonts w:ascii="Arial" w:cs="Arial" w:eastAsia="Arial" w:hAnsi="Arial"/>
                  <w:sz w:val="22"/>
                  <w:szCs w:val="22"/>
                  <w:color w:val="0000EE"/>
                  <w:w w:val="95"/>
                </w:rPr>
                <w:t xml:space="preserve">UNIVERSAL FOREST PRODUCTS INC </w:t>
              </w:r>
            </w:hyperlink>
            <w:r>
              <w:rPr>
                <w:rFonts w:ascii="Arial" w:cs="Arial" w:eastAsia="Arial" w:hAnsi="Arial"/>
                <w:sz w:val="22"/>
                <w:szCs w:val="22"/>
                <w:color w:val="000000"/>
                <w:w w:val="95"/>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680" w:type="dxa"/>
            <w:vAlign w:val="bottom"/>
            <w:shd w:val="clear" w:color="auto" w:fill="0000EE"/>
          </w:tcPr>
          <w:p>
            <w:pPr>
              <w:spacing w:after="0" w:line="27" w:lineRule="exact"/>
              <w:rPr>
                <w:rFonts w:ascii="Arial" w:cs="Arial" w:eastAsia="Arial" w:hAnsi="Arial"/>
                <w:sz w:val="3"/>
                <w:szCs w:val="3"/>
                <w:color w:val="0000FF"/>
              </w:rPr>
            </w:pPr>
            <w:hyperlink r:id="rId13">
              <w:r>
                <w:rPr>
                  <w:rFonts w:ascii="Arial" w:cs="Arial" w:eastAsia="Arial" w:hAnsi="Arial"/>
                  <w:sz w:val="3"/>
                  <w:szCs w:val="3"/>
                  <w:color w:val="0000FF"/>
                </w:rPr>
                <w:t xml:space="preserve">UFPI </w:t>
              </w:r>
              <w:r>
                <w:rPr>
                  <w:rFonts w:ascii="Arial" w:cs="Arial" w:eastAsia="Arial" w:hAnsi="Arial"/>
                  <w:sz w:val="3"/>
                  <w:szCs w:val="3"/>
                  <w:color w:val="000000"/>
                </w:rPr>
                <w:t>]</w:t>
              </w:r>
            </w:hyperlink>
          </w:p>
        </w:tc>
        <w:tc>
          <w:tcPr>
            <w:tcW w:w="220" w:type="dxa"/>
            <w:vAlign w:val="bottom"/>
          </w:tcPr>
          <w:p>
            <w:pPr>
              <w:spacing w:after="0"/>
              <w:rPr>
                <w:sz w:val="2"/>
                <w:szCs w:val="2"/>
                <w:color w:val="auto"/>
              </w:rPr>
            </w:pPr>
          </w:p>
        </w:tc>
        <w:tc>
          <w:tcPr>
            <w:tcW w:w="520" w:type="dxa"/>
            <w:vAlign w:val="bottom"/>
          </w:tcPr>
          <w:p>
            <w:pPr>
              <w:ind w:left="280"/>
              <w:spacing w:after="0" w:line="27" w:lineRule="exact"/>
              <w:rPr>
                <w:sz w:val="20"/>
                <w:szCs w:val="20"/>
                <w:color w:val="auto"/>
              </w:rPr>
            </w:pPr>
            <w:r>
              <w:rPr>
                <w:rFonts w:ascii="Arial" w:cs="Arial" w:eastAsia="Arial" w:hAnsi="Arial"/>
                <w:sz w:val="3"/>
                <w:szCs w:val="3"/>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16"/>
        </w:trPr>
        <w:tc>
          <w:tcPr>
            <w:tcW w:w="80" w:type="dxa"/>
            <w:vAlign w:val="bottom"/>
            <w:tcBorders>
              <w:bottom w:val="single" w:sz="8" w:color="2C2C2C"/>
            </w:tcBorders>
          </w:tcPr>
          <w:p>
            <w:pPr>
              <w:spacing w:after="0"/>
              <w:rPr>
                <w:sz w:val="10"/>
                <w:szCs w:val="10"/>
                <w:color w:val="auto"/>
              </w:rPr>
            </w:pPr>
          </w:p>
        </w:tc>
        <w:tc>
          <w:tcPr>
            <w:tcW w:w="368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520" w:type="dxa"/>
            <w:vAlign w:val="bottom"/>
            <w:vMerge w:val="continue"/>
          </w:tcPr>
          <w:p>
            <w:pPr>
              <w:spacing w:after="0"/>
              <w:rPr>
                <w:sz w:val="10"/>
                <w:szCs w:val="10"/>
                <w:color w:val="auto"/>
              </w:rPr>
            </w:pPr>
          </w:p>
        </w:tc>
        <w:tc>
          <w:tcPr>
            <w:tcW w:w="1400" w:type="dxa"/>
            <w:vAlign w:val="bottom"/>
          </w:tcPr>
          <w:p>
            <w:pPr>
              <w:ind w:left="100"/>
              <w:spacing w:after="0" w:line="102" w:lineRule="exact"/>
              <w:rPr>
                <w:sz w:val="20"/>
                <w:szCs w:val="20"/>
                <w:color w:val="auto"/>
              </w:rPr>
            </w:pPr>
            <w:r>
              <w:rPr>
                <w:rFonts w:ascii="Arial" w:cs="Arial" w:eastAsia="Arial" w:hAnsi="Arial"/>
                <w:sz w:val="11"/>
                <w:szCs w:val="11"/>
                <w:color w:val="auto"/>
              </w:rPr>
              <w:t>below)</w:t>
            </w:r>
          </w:p>
        </w:tc>
        <w:tc>
          <w:tcPr>
            <w:tcW w:w="1500" w:type="dxa"/>
            <w:vAlign w:val="bottom"/>
          </w:tcPr>
          <w:p>
            <w:pPr>
              <w:ind w:left="340"/>
              <w:spacing w:after="0" w:line="102"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9"/>
                <w:szCs w:val="19"/>
                <w:color w:val="auto"/>
              </w:rPr>
            </w:pPr>
          </w:p>
        </w:tc>
        <w:tc>
          <w:tcPr>
            <w:tcW w:w="2900" w:type="dxa"/>
            <w:vAlign w:val="bottom"/>
            <w:gridSpan w:val="2"/>
          </w:tcPr>
          <w:p>
            <w:pPr>
              <w:ind w:left="360"/>
              <w:spacing w:after="0"/>
              <w:rPr>
                <w:sz w:val="20"/>
                <w:szCs w:val="20"/>
                <w:color w:val="auto"/>
              </w:rPr>
            </w:pPr>
            <w:r>
              <w:rPr>
                <w:rFonts w:ascii="Arial" w:cs="Arial" w:eastAsia="Arial" w:hAnsi="Arial"/>
                <w:sz w:val="18"/>
                <w:szCs w:val="18"/>
                <w:color w:val="0000FF"/>
              </w:rPr>
              <w:t>Chief Executive Officer</w:t>
            </w:r>
          </w:p>
        </w:tc>
        <w:tc>
          <w:tcPr>
            <w:tcW w:w="0" w:type="dxa"/>
            <w:vAlign w:val="bottom"/>
          </w:tcPr>
          <w:p>
            <w:pPr>
              <w:spacing w:after="0"/>
              <w:rPr>
                <w:sz w:val="1"/>
                <w:szCs w:val="1"/>
                <w:color w:val="auto"/>
              </w:rPr>
            </w:pPr>
          </w:p>
        </w:tc>
      </w:tr>
      <w:tr>
        <w:trPr>
          <w:trHeight w:val="222"/>
        </w:trPr>
        <w:tc>
          <w:tcPr>
            <w:tcW w:w="3760" w:type="dxa"/>
            <w:vAlign w:val="bottom"/>
            <w:gridSpan w:val="2"/>
          </w:tcPr>
          <w:p>
            <w:pPr>
              <w:ind w:left="80"/>
              <w:spacing w:after="0"/>
              <w:rPr>
                <w:sz w:val="20"/>
                <w:szCs w:val="20"/>
                <w:color w:val="auto"/>
              </w:rPr>
            </w:pPr>
            <w:r>
              <w:rPr>
                <w:rFonts w:ascii="Arial" w:cs="Arial" w:eastAsia="Arial" w:hAnsi="Arial"/>
                <w:sz w:val="18"/>
                <w:szCs w:val="18"/>
                <w:color w:val="0000FF"/>
              </w:rPr>
              <w:t>06/15/2017</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80" w:type="dxa"/>
            <w:vAlign w:val="bottom"/>
            <w:tcBorders>
              <w:bottom w:val="single" w:sz="8" w:color="2C2C2C"/>
            </w:tcBorders>
          </w:tcPr>
          <w:p>
            <w:pPr>
              <w:spacing w:after="0"/>
              <w:rPr>
                <w:sz w:val="14"/>
                <w:szCs w:val="14"/>
                <w:color w:val="auto"/>
              </w:rPr>
            </w:pPr>
          </w:p>
        </w:tc>
        <w:tc>
          <w:tcPr>
            <w:tcW w:w="36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3420" w:type="dxa"/>
            <w:vAlign w:val="bottom"/>
            <w:tcBorders>
              <w:bottom w:val="single" w:sz="8" w:color="2C2C2C"/>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361" w:lineRule="exact"/>
        <w:rPr>
          <w:sz w:val="20"/>
          <w:szCs w:val="20"/>
          <w:color w:val="auto"/>
        </w:rPr>
      </w:pPr>
    </w:p>
    <w:p>
      <w:pPr>
        <w:sectPr>
          <w:pgSz w:w="11900" w:h="16838" w:orient="portrait"/>
          <w:cols w:equalWidth="0" w:num="2">
            <w:col w:w="3920" w:space="80"/>
            <w:col w:w="7480"/>
          </w:cols>
          <w:pgMar w:left="240" w:top="226" w:right="179" w:bottom="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20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4"/>
                <w:szCs w:val="14"/>
                <w:color w:val="auto"/>
              </w:rPr>
            </w:pPr>
          </w:p>
        </w:tc>
        <w:tc>
          <w:tcPr>
            <w:tcW w:w="18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40" w:type="dxa"/>
            <w:vAlign w:val="bottom"/>
            <w:gridSpan w:val="3"/>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40"/>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gridSpan w:val="3"/>
          </w:tcPr>
          <w:p>
            <w:pPr>
              <w:jc w:val="center"/>
              <w:spacing w:after="0"/>
              <w:rPr>
                <w:sz w:val="20"/>
                <w:szCs w:val="20"/>
                <w:color w:val="auto"/>
              </w:rPr>
            </w:pPr>
            <w:r>
              <w:rPr>
                <w:rFonts w:ascii="Arial" w:cs="Arial" w:eastAsia="Arial" w:hAnsi="Arial"/>
                <w:sz w:val="18"/>
                <w:szCs w:val="18"/>
                <w:color w:val="0000FF"/>
                <w:w w:val="87"/>
              </w:rPr>
              <w:t>68,645</w:t>
            </w:r>
          </w:p>
        </w:tc>
        <w:tc>
          <w:tcPr>
            <w:tcW w:w="940" w:type="dxa"/>
            <w:vAlign w:val="bottom"/>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640" w:type="dxa"/>
            <w:vAlign w:val="bottom"/>
            <w:gridSpan w:val="2"/>
          </w:tcPr>
          <w:p>
            <w:pPr>
              <w:ind w:left="820"/>
              <w:spacing w:after="0"/>
              <w:rPr>
                <w:sz w:val="20"/>
                <w:szCs w:val="20"/>
                <w:color w:val="auto"/>
              </w:rPr>
            </w:pPr>
            <w:r>
              <w:rPr>
                <w:rFonts w:ascii="Arial" w:cs="Arial" w:eastAsia="Arial" w:hAnsi="Arial"/>
                <w:sz w:val="18"/>
                <w:szCs w:val="18"/>
                <w:color w:val="0000FF"/>
                <w:w w:val="88"/>
              </w:rPr>
              <w:t>06/15/2017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ind w:right="217"/>
              <w:spacing w:after="0"/>
              <w:rPr>
                <w:sz w:val="20"/>
                <w:szCs w:val="20"/>
                <w:color w:val="auto"/>
              </w:rPr>
            </w:pPr>
            <w:r>
              <w:rPr>
                <w:rFonts w:ascii="Arial" w:cs="Arial" w:eastAsia="Arial" w:hAnsi="Arial"/>
                <w:sz w:val="14"/>
                <w:szCs w:val="14"/>
                <w:color w:val="0000FF"/>
              </w:rPr>
              <w:t>J</w:t>
            </w:r>
          </w:p>
        </w:tc>
        <w:tc>
          <w:tcPr>
            <w:tcW w:w="320" w:type="dxa"/>
            <w:vAlign w:val="bottom"/>
          </w:tcPr>
          <w:p>
            <w:pPr>
              <w:ind w:left="60"/>
              <w:spacing w:after="0"/>
              <w:rPr>
                <w:sz w:val="20"/>
                <w:szCs w:val="20"/>
                <w:color w:val="auto"/>
              </w:rPr>
            </w:pPr>
            <w:r>
              <w:rPr>
                <w:rFonts w:ascii="Arial" w:cs="Arial" w:eastAsia="Arial" w:hAnsi="Arial"/>
                <w:sz w:val="14"/>
                <w:szCs w:val="14"/>
                <w:color w:val="0000FF"/>
              </w:rPr>
              <w:t>V</w:t>
            </w:r>
          </w:p>
        </w:tc>
        <w:tc>
          <w:tcPr>
            <w:tcW w:w="520" w:type="dxa"/>
            <w:vAlign w:val="bottom"/>
          </w:tcPr>
          <w:p>
            <w:pPr>
              <w:ind w:left="280"/>
              <w:spacing w:after="0"/>
              <w:rPr>
                <w:sz w:val="20"/>
                <w:szCs w:val="20"/>
                <w:color w:val="auto"/>
              </w:rPr>
            </w:pPr>
            <w:r>
              <w:rPr>
                <w:rFonts w:ascii="Arial" w:cs="Arial" w:eastAsia="Arial" w:hAnsi="Arial"/>
                <w:sz w:val="18"/>
                <w:szCs w:val="18"/>
                <w:color w:val="0000FF"/>
              </w:rPr>
              <w:t>13</w:t>
            </w:r>
          </w:p>
        </w:tc>
        <w:tc>
          <w:tcPr>
            <w:tcW w:w="680" w:type="dxa"/>
            <w:vAlign w:val="bottom"/>
          </w:tcPr>
          <w:p>
            <w:pPr>
              <w:ind w:left="460"/>
              <w:spacing w:after="0"/>
              <w:rPr>
                <w:sz w:val="20"/>
                <w:szCs w:val="20"/>
                <w:color w:val="auto"/>
              </w:rPr>
            </w:pPr>
            <w:r>
              <w:rPr>
                <w:rFonts w:ascii="Arial" w:cs="Arial" w:eastAsia="Arial" w:hAnsi="Arial"/>
                <w:sz w:val="18"/>
                <w:szCs w:val="18"/>
                <w:color w:val="0000FF"/>
              </w:rPr>
              <w:t>A</w:t>
            </w:r>
          </w:p>
        </w:tc>
        <w:tc>
          <w:tcPr>
            <w:tcW w:w="560" w:type="dxa"/>
            <w:vAlign w:val="bottom"/>
          </w:tcPr>
          <w:p>
            <w:pPr>
              <w:jc w:val="right"/>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center"/>
              <w:spacing w:after="0"/>
              <w:rPr>
                <w:sz w:val="20"/>
                <w:szCs w:val="20"/>
                <w:color w:val="auto"/>
              </w:rPr>
            </w:pPr>
            <w:r>
              <w:rPr>
                <w:rFonts w:ascii="Arial" w:cs="Arial" w:eastAsia="Arial" w:hAnsi="Arial"/>
                <w:sz w:val="18"/>
                <w:szCs w:val="18"/>
                <w:color w:val="0000FF"/>
                <w:w w:val="88"/>
              </w:rPr>
              <w:t>2,661</w:t>
            </w:r>
          </w:p>
        </w:tc>
        <w:tc>
          <w:tcPr>
            <w:tcW w:w="940" w:type="dxa"/>
            <w:vAlign w:val="bottom"/>
          </w:tcPr>
          <w:p>
            <w:pPr>
              <w:ind w:left="38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401(k)</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Plan</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vMerge w:val="restart"/>
          </w:tcPr>
          <w:p>
            <w:pPr>
              <w:jc w:val="center"/>
              <w:ind w:right="476"/>
              <w:spacing w:after="0"/>
              <w:rPr>
                <w:sz w:val="20"/>
                <w:szCs w:val="20"/>
                <w:color w:val="auto"/>
              </w:rPr>
            </w:pPr>
            <w:r>
              <w:rPr>
                <w:rFonts w:ascii="Arial" w:cs="Arial" w:eastAsia="Arial" w:hAnsi="Arial"/>
                <w:sz w:val="18"/>
                <w:szCs w:val="18"/>
                <w:color w:val="0000FF"/>
                <w:w w:val="86"/>
              </w:rPr>
              <w:t>500</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Children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Def.</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640" w:type="dxa"/>
            <w:vAlign w:val="bottom"/>
            <w:gridSpan w:val="2"/>
          </w:tcPr>
          <w:p>
            <w:pPr>
              <w:ind w:left="820"/>
              <w:spacing w:after="0"/>
              <w:rPr>
                <w:sz w:val="20"/>
                <w:szCs w:val="20"/>
                <w:color w:val="auto"/>
              </w:rPr>
            </w:pPr>
            <w:r>
              <w:rPr>
                <w:rFonts w:ascii="Arial" w:cs="Arial" w:eastAsia="Arial" w:hAnsi="Arial"/>
                <w:sz w:val="18"/>
                <w:szCs w:val="18"/>
                <w:color w:val="0000FF"/>
                <w:w w:val="88"/>
              </w:rPr>
              <w:t>06/15/2017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ind w:right="197"/>
              <w:spacing w:after="0"/>
              <w:rPr>
                <w:sz w:val="20"/>
                <w:szCs w:val="20"/>
                <w:color w:val="auto"/>
              </w:rPr>
            </w:pPr>
            <w:r>
              <w:rPr>
                <w:rFonts w:ascii="Arial" w:cs="Arial" w:eastAsia="Arial" w:hAnsi="Arial"/>
                <w:sz w:val="14"/>
                <w:szCs w:val="14"/>
                <w:color w:val="0000FF"/>
              </w:rPr>
              <w:t>A</w:t>
            </w:r>
          </w:p>
        </w:tc>
        <w:tc>
          <w:tcPr>
            <w:tcW w:w="320" w:type="dxa"/>
            <w:vAlign w:val="bottom"/>
          </w:tcPr>
          <w:p>
            <w:pPr>
              <w:ind w:left="60"/>
              <w:spacing w:after="0"/>
              <w:rPr>
                <w:sz w:val="20"/>
                <w:szCs w:val="20"/>
                <w:color w:val="auto"/>
              </w:rPr>
            </w:pPr>
            <w:r>
              <w:rPr>
                <w:rFonts w:ascii="Arial" w:cs="Arial" w:eastAsia="Arial" w:hAnsi="Arial"/>
                <w:sz w:val="14"/>
                <w:szCs w:val="14"/>
                <w:color w:val="0000FF"/>
              </w:rPr>
              <w:t>V</w:t>
            </w:r>
          </w:p>
        </w:tc>
        <w:tc>
          <w:tcPr>
            <w:tcW w:w="520" w:type="dxa"/>
            <w:vAlign w:val="bottom"/>
          </w:tcPr>
          <w:p>
            <w:pPr>
              <w:ind w:left="280"/>
              <w:spacing w:after="0"/>
              <w:rPr>
                <w:sz w:val="20"/>
                <w:szCs w:val="20"/>
                <w:color w:val="auto"/>
              </w:rPr>
            </w:pPr>
            <w:r>
              <w:rPr>
                <w:rFonts w:ascii="Arial" w:cs="Arial" w:eastAsia="Arial" w:hAnsi="Arial"/>
                <w:sz w:val="18"/>
                <w:szCs w:val="18"/>
                <w:color w:val="0000FF"/>
              </w:rPr>
              <w:t>62</w:t>
            </w:r>
          </w:p>
        </w:tc>
        <w:tc>
          <w:tcPr>
            <w:tcW w:w="680" w:type="dxa"/>
            <w:vAlign w:val="bottom"/>
          </w:tcPr>
          <w:p>
            <w:pPr>
              <w:ind w:left="460"/>
              <w:spacing w:after="0"/>
              <w:rPr>
                <w:sz w:val="20"/>
                <w:szCs w:val="20"/>
                <w:color w:val="auto"/>
              </w:rPr>
            </w:pPr>
            <w:r>
              <w:rPr>
                <w:rFonts w:ascii="Arial" w:cs="Arial" w:eastAsia="Arial" w:hAnsi="Arial"/>
                <w:sz w:val="18"/>
                <w:szCs w:val="18"/>
                <w:color w:val="0000FF"/>
              </w:rPr>
              <w:t>A</w:t>
            </w:r>
          </w:p>
        </w:tc>
        <w:tc>
          <w:tcPr>
            <w:tcW w:w="720" w:type="dxa"/>
            <w:vAlign w:val="bottom"/>
            <w:gridSpan w:val="3"/>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88.04</w:t>
            </w:r>
          </w:p>
        </w:tc>
        <w:tc>
          <w:tcPr>
            <w:tcW w:w="1320" w:type="dxa"/>
            <w:vAlign w:val="bottom"/>
            <w:gridSpan w:val="3"/>
          </w:tcPr>
          <w:p>
            <w:pPr>
              <w:jc w:val="center"/>
              <w:spacing w:after="0"/>
              <w:rPr>
                <w:sz w:val="20"/>
                <w:szCs w:val="20"/>
                <w:color w:val="auto"/>
              </w:rPr>
            </w:pPr>
            <w:r>
              <w:rPr>
                <w:rFonts w:ascii="Arial" w:cs="Arial" w:eastAsia="Arial" w:hAnsi="Arial"/>
                <w:sz w:val="18"/>
                <w:szCs w:val="18"/>
                <w:color w:val="0000FF"/>
                <w:w w:val="87"/>
              </w:rPr>
              <w:t>12,257</w:t>
            </w:r>
          </w:p>
        </w:tc>
        <w:tc>
          <w:tcPr>
            <w:tcW w:w="940" w:type="dxa"/>
            <w:vAlign w:val="bottom"/>
          </w:tcPr>
          <w:p>
            <w:pPr>
              <w:ind w:left="38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Comp.</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Interest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gridSpan w:val="3"/>
          </w:tcPr>
          <w:p>
            <w:pPr>
              <w:jc w:val="center"/>
              <w:spacing w:after="0"/>
              <w:rPr>
                <w:sz w:val="20"/>
                <w:szCs w:val="20"/>
                <w:color w:val="auto"/>
              </w:rPr>
            </w:pPr>
            <w:r>
              <w:rPr>
                <w:rFonts w:ascii="Arial" w:cs="Arial" w:eastAsia="Arial" w:hAnsi="Arial"/>
                <w:sz w:val="18"/>
                <w:szCs w:val="18"/>
                <w:color w:val="0000FF"/>
                <w:w w:val="88"/>
              </w:rPr>
              <w:t>4,436</w:t>
            </w:r>
          </w:p>
        </w:tc>
        <w:tc>
          <w:tcPr>
            <w:tcW w:w="940" w:type="dxa"/>
            <w:vAlign w:val="bottom"/>
          </w:tcPr>
          <w:p>
            <w:pPr>
              <w:ind w:left="38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 LLC</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60" w:type="dxa"/>
            <w:vAlign w:val="bottom"/>
            <w:tcBorders>
              <w:bottom w:val="single" w:sz="8" w:color="2C2C2C"/>
            </w:tcBorders>
            <w:gridSpan w:val="7"/>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6"/>
          </w:tcPr>
          <w:p>
            <w:pPr>
              <w:jc w:val="right"/>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80" w:type="dxa"/>
            <w:vAlign w:val="bottom"/>
            <w:gridSpan w:val="12"/>
          </w:tcPr>
          <w:p>
            <w:pPr>
              <w:ind w:left="62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gridSpan w:val="3"/>
          </w:tcPr>
          <w:p>
            <w:pPr>
              <w:jc w:val="right"/>
              <w:spacing w:after="0"/>
              <w:rPr>
                <w:sz w:val="20"/>
                <w:szCs w:val="20"/>
                <w:color w:val="auto"/>
              </w:rPr>
            </w:pPr>
            <w:r>
              <w:rPr>
                <w:rFonts w:ascii="Arial" w:cs="Arial" w:eastAsia="Arial" w:hAnsi="Arial"/>
                <w:sz w:val="12"/>
                <w:szCs w:val="12"/>
                <w:b w:val="1"/>
                <w:bCs w:val="1"/>
                <w:color w:val="auto"/>
              </w:rPr>
              <w:t>8. Price of</w:t>
            </w:r>
          </w:p>
        </w:tc>
        <w:tc>
          <w:tcPr>
            <w:tcW w:w="174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3"/>
          </w:tcPr>
          <w:p>
            <w:pPr>
              <w:jc w:val="right"/>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3"/>
          </w:tcPr>
          <w:p>
            <w:pPr>
              <w:jc w:val="right"/>
              <w:ind w:right="79"/>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3"/>
          </w:tcPr>
          <w:p>
            <w:pPr>
              <w:jc w:val="right"/>
              <w:ind w:right="79"/>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200" w:type="dxa"/>
            <w:vAlign w:val="bottom"/>
          </w:tcPr>
          <w:p>
            <w:pPr>
              <w:spacing w:after="0"/>
              <w:rPr>
                <w:sz w:val="20"/>
                <w:szCs w:val="20"/>
                <w:color w:val="auto"/>
              </w:rPr>
            </w:pPr>
            <w:r>
              <w:rPr>
                <w:rFonts w:ascii="Arial" w:cs="Arial" w:eastAsia="Arial" w:hAnsi="Arial"/>
                <w:sz w:val="12"/>
                <w:szCs w:val="12"/>
                <w:b w:val="1"/>
                <w:bCs w:val="1"/>
                <w:color w:val="auto"/>
              </w:rPr>
              <w:t>V</w:t>
            </w:r>
          </w:p>
        </w:tc>
        <w:tc>
          <w:tcPr>
            <w:tcW w:w="1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w w:val="98"/>
              </w:rPr>
              <w:t>Exercisable</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gridSpan w:val="2"/>
            <w:vMerge w:val="restart"/>
          </w:tcPr>
          <w:p>
            <w:pPr>
              <w:jc w:val="right"/>
              <w:ind w:right="217"/>
              <w:spacing w:after="0"/>
              <w:rPr>
                <w:sz w:val="20"/>
                <w:szCs w:val="20"/>
                <w:color w:val="auto"/>
              </w:rPr>
            </w:pPr>
            <w:r>
              <w:rPr>
                <w:rFonts w:ascii="Arial" w:cs="Arial" w:eastAsia="Arial" w:hAnsi="Arial"/>
                <w:sz w:val="11"/>
                <w:szCs w:val="11"/>
                <w:color w:val="008000"/>
              </w:rPr>
              <w:t>(3)</w:t>
            </w:r>
          </w:p>
        </w:tc>
        <w:tc>
          <w:tcPr>
            <w:tcW w:w="32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80" w:type="dxa"/>
            <w:vAlign w:val="bottom"/>
            <w:vMerge w:val="restart"/>
          </w:tcPr>
          <w:p>
            <w:pPr>
              <w:ind w:left="4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6"/>
              </w:rPr>
              <w:t>121</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06/15/2017</w:t>
            </w:r>
          </w:p>
        </w:tc>
        <w:tc>
          <w:tcPr>
            <w:tcW w:w="1140" w:type="dxa"/>
            <w:vAlign w:val="bottom"/>
          </w:tcPr>
          <w:p>
            <w:pPr>
              <w:spacing w:after="0"/>
              <w:rPr>
                <w:sz w:val="5"/>
                <w:szCs w:val="5"/>
                <w:color w:val="auto"/>
              </w:rPr>
            </w:pPr>
          </w:p>
        </w:tc>
        <w:tc>
          <w:tcPr>
            <w:tcW w:w="50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20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V</w:t>
            </w:r>
          </w:p>
        </w:tc>
        <w:tc>
          <w:tcPr>
            <w:tcW w:w="120" w:type="dxa"/>
            <w:vAlign w:val="bottom"/>
          </w:tcPr>
          <w:p>
            <w:pPr>
              <w:spacing w:after="0"/>
              <w:rPr>
                <w:sz w:val="5"/>
                <w:szCs w:val="5"/>
                <w:color w:val="auto"/>
              </w:rPr>
            </w:pPr>
          </w:p>
        </w:tc>
        <w:tc>
          <w:tcPr>
            <w:tcW w:w="820" w:type="dxa"/>
            <w:vAlign w:val="bottom"/>
            <w:vMerge w:val="restart"/>
          </w:tcPr>
          <w:p>
            <w:pPr>
              <w:jc w:val="center"/>
              <w:ind w:right="358"/>
              <w:spacing w:after="0" w:line="149" w:lineRule="exact"/>
              <w:rPr>
                <w:sz w:val="20"/>
                <w:szCs w:val="20"/>
                <w:color w:val="auto"/>
              </w:rPr>
            </w:pPr>
            <w:r>
              <w:rPr>
                <w:rFonts w:ascii="Arial" w:cs="Arial" w:eastAsia="Arial" w:hAnsi="Arial"/>
                <w:sz w:val="14"/>
                <w:szCs w:val="14"/>
                <w:color w:val="0000FF"/>
                <w:w w:val="85"/>
              </w:rPr>
              <w:t>121</w:t>
            </w:r>
          </w:p>
        </w:tc>
        <w:tc>
          <w:tcPr>
            <w:tcW w:w="6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gridSpan w:val="2"/>
            <w:vMerge w:val="restart"/>
          </w:tcPr>
          <w:p>
            <w:pPr>
              <w:jc w:val="right"/>
              <w:ind w:right="79"/>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88.04</w:t>
            </w:r>
          </w:p>
        </w:tc>
        <w:tc>
          <w:tcPr>
            <w:tcW w:w="800" w:type="dxa"/>
            <w:vAlign w:val="bottom"/>
            <w:vMerge w:val="restart"/>
          </w:tcPr>
          <w:p>
            <w:pPr>
              <w:jc w:val="center"/>
              <w:ind w:left="196"/>
              <w:spacing w:after="0" w:line="149" w:lineRule="exact"/>
              <w:rPr>
                <w:sz w:val="20"/>
                <w:szCs w:val="20"/>
                <w:color w:val="auto"/>
              </w:rPr>
            </w:pPr>
            <w:r>
              <w:rPr>
                <w:rFonts w:ascii="Arial" w:cs="Arial" w:eastAsia="Arial" w:hAnsi="Arial"/>
                <w:sz w:val="14"/>
                <w:szCs w:val="14"/>
                <w:color w:val="0000FF"/>
                <w:w w:val="88"/>
              </w:rPr>
              <w:t>23,841</w:t>
            </w:r>
          </w:p>
        </w:tc>
        <w:tc>
          <w:tcPr>
            <w:tcW w:w="940" w:type="dxa"/>
            <w:vAlign w:val="bottom"/>
            <w:vMerge w:val="restart"/>
          </w:tcPr>
          <w:p>
            <w:pPr>
              <w:ind w:left="56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gridSpan w:val="2"/>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gridSpan w:val="2"/>
            <w:vMerge w:val="restart"/>
          </w:tcPr>
          <w:p>
            <w:pPr>
              <w:jc w:val="right"/>
              <w:ind w:right="217"/>
              <w:spacing w:after="0"/>
              <w:rPr>
                <w:sz w:val="20"/>
                <w:szCs w:val="20"/>
                <w:color w:val="auto"/>
              </w:rPr>
            </w:pPr>
            <w:r>
              <w:rPr>
                <w:rFonts w:ascii="Arial" w:cs="Arial" w:eastAsia="Arial" w:hAnsi="Arial"/>
                <w:sz w:val="11"/>
                <w:szCs w:val="11"/>
                <w:color w:val="008000"/>
              </w:rPr>
              <w:t>(3)</w:t>
            </w:r>
          </w:p>
        </w:tc>
        <w:tc>
          <w:tcPr>
            <w:tcW w:w="32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80" w:type="dxa"/>
            <w:vAlign w:val="bottom"/>
            <w:vMerge w:val="restart"/>
          </w:tcPr>
          <w:p>
            <w:pPr>
              <w:ind w:left="4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9"/>
              </w:rPr>
              <w:t>16</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06/30/2017</w:t>
            </w:r>
          </w:p>
        </w:tc>
        <w:tc>
          <w:tcPr>
            <w:tcW w:w="1140" w:type="dxa"/>
            <w:vAlign w:val="bottom"/>
          </w:tcPr>
          <w:p>
            <w:pPr>
              <w:spacing w:after="0"/>
              <w:rPr>
                <w:sz w:val="5"/>
                <w:szCs w:val="5"/>
                <w:color w:val="auto"/>
              </w:rPr>
            </w:pPr>
          </w:p>
        </w:tc>
        <w:tc>
          <w:tcPr>
            <w:tcW w:w="50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vMerge w:val="restart"/>
          </w:tcPr>
          <w:p>
            <w:pPr>
              <w:jc w:val="center"/>
              <w:ind w:right="338"/>
              <w:spacing w:after="0" w:line="149" w:lineRule="exact"/>
              <w:rPr>
                <w:sz w:val="20"/>
                <w:szCs w:val="20"/>
                <w:color w:val="auto"/>
              </w:rPr>
            </w:pPr>
            <w:r>
              <w:rPr>
                <w:rFonts w:ascii="Arial" w:cs="Arial" w:eastAsia="Arial" w:hAnsi="Arial"/>
                <w:sz w:val="14"/>
                <w:szCs w:val="14"/>
                <w:color w:val="0000FF"/>
                <w:w w:val="89"/>
              </w:rPr>
              <w:t>16</w:t>
            </w:r>
          </w:p>
        </w:tc>
        <w:tc>
          <w:tcPr>
            <w:tcW w:w="6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gridSpan w:val="2"/>
            <w:vMerge w:val="restart"/>
          </w:tcPr>
          <w:p>
            <w:pPr>
              <w:jc w:val="right"/>
              <w:ind w:right="79"/>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87.31</w:t>
            </w:r>
          </w:p>
        </w:tc>
        <w:tc>
          <w:tcPr>
            <w:tcW w:w="800" w:type="dxa"/>
            <w:vAlign w:val="bottom"/>
            <w:vMerge w:val="restart"/>
          </w:tcPr>
          <w:p>
            <w:pPr>
              <w:jc w:val="center"/>
              <w:ind w:left="196"/>
              <w:spacing w:after="0" w:line="149" w:lineRule="exact"/>
              <w:rPr>
                <w:sz w:val="20"/>
                <w:szCs w:val="20"/>
                <w:color w:val="auto"/>
              </w:rPr>
            </w:pPr>
            <w:r>
              <w:rPr>
                <w:rFonts w:ascii="Arial" w:cs="Arial" w:eastAsia="Arial" w:hAnsi="Arial"/>
                <w:sz w:val="14"/>
                <w:szCs w:val="14"/>
                <w:color w:val="0000FF"/>
                <w:w w:val="88"/>
              </w:rPr>
              <w:t>23,858</w:t>
            </w:r>
          </w:p>
        </w:tc>
        <w:tc>
          <w:tcPr>
            <w:tcW w:w="940" w:type="dxa"/>
            <w:vAlign w:val="bottom"/>
            <w:vMerge w:val="restart"/>
          </w:tcPr>
          <w:p>
            <w:pPr>
              <w:ind w:left="56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gridSpan w:val="2"/>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gridSpan w:val="2"/>
            <w:vMerge w:val="restart"/>
          </w:tcPr>
          <w:p>
            <w:pPr>
              <w:jc w:val="right"/>
              <w:ind w:right="217"/>
              <w:spacing w:after="0"/>
              <w:rPr>
                <w:sz w:val="20"/>
                <w:szCs w:val="20"/>
                <w:color w:val="auto"/>
              </w:rPr>
            </w:pPr>
            <w:r>
              <w:rPr>
                <w:rFonts w:ascii="Arial" w:cs="Arial" w:eastAsia="Arial" w:hAnsi="Arial"/>
                <w:sz w:val="11"/>
                <w:szCs w:val="11"/>
                <w:color w:val="008000"/>
              </w:rPr>
              <w:t>(4)</w:t>
            </w:r>
          </w:p>
        </w:tc>
        <w:tc>
          <w:tcPr>
            <w:tcW w:w="32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ind w:left="4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99"/>
              </w:rPr>
              <w:t>5</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06/15/2017</w:t>
            </w:r>
          </w:p>
        </w:tc>
        <w:tc>
          <w:tcPr>
            <w:tcW w:w="1140" w:type="dxa"/>
            <w:vAlign w:val="bottom"/>
          </w:tcPr>
          <w:p>
            <w:pPr>
              <w:spacing w:after="0"/>
              <w:rPr>
                <w:sz w:val="5"/>
                <w:szCs w:val="5"/>
                <w:color w:val="auto"/>
              </w:rPr>
            </w:pPr>
          </w:p>
        </w:tc>
        <w:tc>
          <w:tcPr>
            <w:tcW w:w="50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20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V</w:t>
            </w:r>
          </w:p>
        </w:tc>
        <w:tc>
          <w:tcPr>
            <w:tcW w:w="120" w:type="dxa"/>
            <w:vAlign w:val="bottom"/>
          </w:tcPr>
          <w:p>
            <w:pPr>
              <w:spacing w:after="0"/>
              <w:rPr>
                <w:sz w:val="5"/>
                <w:szCs w:val="5"/>
                <w:color w:val="auto"/>
              </w:rPr>
            </w:pPr>
          </w:p>
        </w:tc>
        <w:tc>
          <w:tcPr>
            <w:tcW w:w="820" w:type="dxa"/>
            <w:vAlign w:val="bottom"/>
            <w:vMerge w:val="restart"/>
          </w:tcPr>
          <w:p>
            <w:pPr>
              <w:jc w:val="center"/>
              <w:ind w:right="358"/>
              <w:spacing w:after="0" w:line="149" w:lineRule="exact"/>
              <w:rPr>
                <w:sz w:val="20"/>
                <w:szCs w:val="20"/>
                <w:color w:val="auto"/>
              </w:rPr>
            </w:pPr>
            <w:r>
              <w:rPr>
                <w:rFonts w:ascii="Arial" w:cs="Arial" w:eastAsia="Arial" w:hAnsi="Arial"/>
                <w:sz w:val="14"/>
                <w:szCs w:val="14"/>
                <w:color w:val="0000FF"/>
              </w:rPr>
              <w:t>5</w:t>
            </w:r>
          </w:p>
        </w:tc>
        <w:tc>
          <w:tcPr>
            <w:tcW w:w="6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gridSpan w:val="2"/>
            <w:vMerge w:val="restart"/>
          </w:tcPr>
          <w:p>
            <w:pPr>
              <w:jc w:val="right"/>
              <w:ind w:right="79"/>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88.03</w:t>
            </w:r>
          </w:p>
        </w:tc>
        <w:tc>
          <w:tcPr>
            <w:tcW w:w="800" w:type="dxa"/>
            <w:vAlign w:val="bottom"/>
            <w:vMerge w:val="restart"/>
          </w:tcPr>
          <w:p>
            <w:pPr>
              <w:jc w:val="center"/>
              <w:ind w:left="196"/>
              <w:spacing w:after="0" w:line="149" w:lineRule="exact"/>
              <w:rPr>
                <w:sz w:val="20"/>
                <w:szCs w:val="20"/>
                <w:color w:val="auto"/>
              </w:rPr>
            </w:pPr>
            <w:r>
              <w:rPr>
                <w:rFonts w:ascii="Arial" w:cs="Arial" w:eastAsia="Arial" w:hAnsi="Arial"/>
                <w:sz w:val="14"/>
                <w:szCs w:val="14"/>
                <w:color w:val="0000FF"/>
                <w:w w:val="85"/>
              </w:rPr>
              <w:t>1,040</w:t>
            </w:r>
          </w:p>
        </w:tc>
        <w:tc>
          <w:tcPr>
            <w:tcW w:w="940" w:type="dxa"/>
            <w:vAlign w:val="bottom"/>
            <w:vMerge w:val="restart"/>
          </w:tcPr>
          <w:p>
            <w:pPr>
              <w:ind w:left="56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gridSpan w:val="2"/>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non-discretionary transactions affected in account pursuant to the terms of the Company's 401(k) Retirement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1-for-1</w:t>
      </w:r>
    </w:p>
    <w:p>
      <w:pPr>
        <w:spacing w:after="0" w:line="41" w:lineRule="exact"/>
        <w:rPr>
          <w:rFonts w:ascii="Arial" w:cs="Arial" w:eastAsia="Arial" w:hAnsi="Arial"/>
          <w:sz w:val="14"/>
          <w:szCs w:val="14"/>
          <w:color w:val="008000"/>
        </w:rPr>
      </w:pPr>
    </w:p>
    <w:p>
      <w:pPr>
        <w:ind w:left="40" w:right="7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phantom stock units were accrued under the Company's Deferred Compensation Plan and are payable in shares of the Company's common stock until the reporting person's death, disability or retirement.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phantom stock units were accrued under the Company's Deferred Stock Bonus Plan and are payable in shares of the Company's common stock until the reporting person's death, disability or retirement.</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Christina A. Holderman,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1023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0236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Matthew</w:t>
      </w:r>
      <w:r>
        <w:rPr>
          <w:sz w:val="20"/>
          <w:szCs w:val="20"/>
          <w:color w:val="auto"/>
        </w:rPr>
        <w:tab/>
      </w:r>
      <w:r>
        <w:rPr>
          <w:rFonts w:ascii="Arial" w:cs="Arial" w:eastAsia="Arial" w:hAnsi="Arial"/>
          <w:sz w:val="15"/>
          <w:szCs w:val="15"/>
          <w:color w:val="0000FF"/>
        </w:rPr>
        <w:t>07/05/2017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J. Missad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4210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2100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ectPr>
          <w:pgSz w:w="11900" w:h="16838" w:orient="portrait"/>
          <w:cols w:equalWidth="0" w:num="1">
            <w:col w:w="11480"/>
          </w:cols>
          <w:pgMar w:left="240" w:top="226" w:right="179" w:bottom="0" w:gutter="0" w:footer="0" w:header="0"/>
          <w:type w:val="continuous"/>
        </w:sectPr>
      </w:pPr>
    </w:p>
    <w:bookmarkStart w:id="1" w:name="page2"/>
    <w:bookmarkEnd w:id="1"/>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5"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6284"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2019-12-24T05:07:56Z</dcterms:created>
  <dcterms:modified xsi:type="dcterms:W3CDTF">2019-12-24T05:07:56Z</dcterms:modified>
</cp:coreProperties>
</file>