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69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McLean Benjamin J.</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9"/>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30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 BELTLINE AVE NE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5"/>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10"/>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4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gridSpan w:val="6"/>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6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2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388</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388</w:t>
            </w:r>
          </w:p>
        </w:tc>
        <w:tc>
          <w:tcPr>
            <w:tcW w:w="16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8,107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Retainer Stock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Katherine L. Karel, Atty-In-</w:t>
            </w:r>
          </w:p>
        </w:tc>
        <w:tc>
          <w:tcPr>
            <w:tcW w:w="160" w:type="dxa"/>
            <w:vAlign w:val="bottom"/>
            <w:gridSpan w:val="2"/>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08/05/2022</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 for Benjamin J. McLean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 Benjamin J. McLean</w:t>
      </w:r>
    </w:p>
    <w:p>
      <w:pPr>
        <w:spacing w:after="0" w:line="26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Benjamin J. McLean</w:t>
      </w:r>
    </w:p>
    <w:p>
      <w:pPr>
        <w:sectPr>
          <w:pgSz w:w="11900" w:h="16838" w:orient="portrait"/>
          <w:cols w:equalWidth="0" w:num="1">
            <w:col w:w="9999"/>
          </w:cols>
          <w:pgMar w:left="460" w:top="112" w:right="1440" w:bottom="1440" w:gutter="0" w:footer="0" w:header="0"/>
        </w:sectPr>
      </w:pPr>
    </w:p>
    <w:p>
      <w:pPr>
        <w:spacing w:after="0" w:line="198"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9835"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2022-08-05T14:04:55Z</dcterms:created>
  <dcterms:modified xsi:type="dcterms:W3CDTF">2022-08-05T14:04:55Z</dcterms:modified>
</cp:coreProperties>
</file>