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14565" cy="5582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558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0" w:right="17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9"/>
                </w:rPr>
                <w:t xml:space="preserve">UNIVERSAL FOREST PRODUCTS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  <w:w w:val="99"/>
              </w:rPr>
              <w:t>[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Times New Roman" w:cs="Times New Roman" w:eastAsia="Times New Roman" w:hAnsi="Times New Roman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0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2,007</w:t>
            </w:r>
          </w:p>
        </w:tc>
        <w:tc>
          <w:tcPr>
            <w:tcW w:w="9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8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08/01/2010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710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710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30.97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3,449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 Unit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Units credited as part of Director Retainer Stock Plan.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Shares issuable upon termination of service as a director.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 in Fact for Dan M.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08/02/2010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0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2019-12-16T09:49:26Z</dcterms:created>
  <dcterms:modified xsi:type="dcterms:W3CDTF">2019-12-16T09:49:26Z</dcterms:modified>
</cp:coreProperties>
</file>