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COLE MICHAEL R</w:t>
              </w:r>
            </w:hyperlink>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500"/>
              <w:spacing w:after="0" w:line="195" w:lineRule="exact"/>
              <w:rPr>
                <w:sz w:val="20"/>
                <w:szCs w:val="20"/>
                <w:color w:val="auto"/>
              </w:rPr>
            </w:pPr>
            <w:r>
              <w:rPr>
                <w:rFonts w:ascii="Arial" w:cs="Arial" w:eastAsia="Arial" w:hAnsi="Arial"/>
                <w:sz w:val="18"/>
                <w:szCs w:val="18"/>
                <w:color w:val="0000FF"/>
                <w:w w:val="99"/>
              </w:rPr>
              <w:t>Chief Financial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12/30/2017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3"/>
          </w:tcPr>
          <w:p>
            <w:pPr>
              <w:jc w:val="center"/>
              <w:ind w:right="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0000FF"/>
                <w:w w:val="87"/>
              </w:rPr>
              <w:t>83,367</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12/30/2017</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94"/>
              <w:spacing w:after="0"/>
              <w:rPr>
                <w:sz w:val="20"/>
                <w:szCs w:val="20"/>
                <w:color w:val="auto"/>
              </w:rPr>
            </w:pPr>
            <w:r>
              <w:rPr>
                <w:rFonts w:ascii="Arial" w:cs="Arial" w:eastAsia="Arial" w:hAnsi="Arial"/>
                <w:sz w:val="18"/>
                <w:szCs w:val="18"/>
                <w:color w:val="0000FF"/>
              </w:rPr>
              <w:t>15</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0000FF"/>
                <w:w w:val="87"/>
              </w:rPr>
              <w:t>28,125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4"/>
              <w:spacing w:after="0"/>
              <w:rPr>
                <w:sz w:val="20"/>
                <w:szCs w:val="20"/>
                <w:color w:val="auto"/>
              </w:rPr>
            </w:pPr>
            <w:r>
              <w:rPr>
                <w:rFonts w:ascii="Arial" w:cs="Arial" w:eastAsia="Arial" w:hAnsi="Arial"/>
                <w:sz w:val="18"/>
                <w:szCs w:val="18"/>
                <w:color w:val="0000FF"/>
              </w:rPr>
              <w:t>82</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38.15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8"/>
                <w:szCs w:val="18"/>
                <w:color w:val="0000FF"/>
                <w:w w:val="87"/>
              </w:rPr>
              <w:t>18,757</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12/15/2017</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114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114</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38.17</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26,013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12/15/2017</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17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17</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38.15</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3,434</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-7009765</wp:posOffset>
            </wp:positionV>
            <wp:extent cx="7297420" cy="706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0662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01/12/2018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0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9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7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2019-12-24T05:13:25Z</dcterms:created>
  <dcterms:modified xsi:type="dcterms:W3CDTF">2019-12-24T05:13:25Z</dcterms:modified>
</cp:coreProperties>
</file>